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61B24" w14:textId="77777777" w:rsidR="00202667" w:rsidRDefault="00202667" w:rsidP="009D043A">
      <w:pPr>
        <w:jc w:val="center"/>
        <w:rPr>
          <w:b/>
          <w:szCs w:val="28"/>
          <w:lang w:val="uk-UA"/>
        </w:rPr>
      </w:pPr>
    </w:p>
    <w:p w14:paraId="462B1B6D" w14:textId="72400894" w:rsidR="009D043A" w:rsidRPr="00D87A1B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7EC7F61E" w14:textId="7322C643" w:rsidR="009D043A" w:rsidRDefault="00813A5F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 xml:space="preserve">П Р О Т О К О Л  № </w:t>
      </w:r>
      <w:r w:rsidR="00E216DC">
        <w:rPr>
          <w:b/>
          <w:szCs w:val="28"/>
          <w:lang w:val="uk-UA"/>
        </w:rPr>
        <w:t>1</w:t>
      </w:r>
    </w:p>
    <w:p w14:paraId="181CF506" w14:textId="77777777" w:rsidR="00A504F3" w:rsidRPr="00D87A1B" w:rsidRDefault="00A504F3" w:rsidP="009D043A">
      <w:pPr>
        <w:jc w:val="center"/>
        <w:rPr>
          <w:b/>
          <w:szCs w:val="28"/>
          <w:lang w:val="uk-UA"/>
        </w:rPr>
      </w:pPr>
    </w:p>
    <w:p w14:paraId="5839CEB7" w14:textId="77777777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ССО 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06EEBC9E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DF56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15 березня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DF5621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C76E509" w14:textId="50AC6DBF" w:rsidR="009D043A" w:rsidRPr="00DF5621" w:rsidRDefault="009D043A" w:rsidP="00927B9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="00DF5621" w:rsidRPr="00DF5621">
        <w:rPr>
          <w:b/>
          <w:bCs/>
          <w:sz w:val="28"/>
          <w:szCs w:val="28"/>
          <w:bdr w:val="none" w:sz="0" w:space="0" w:color="auto" w:frame="1"/>
        </w:rPr>
        <w:t xml:space="preserve">П’ятак </w:t>
      </w:r>
      <w:r w:rsidRPr="00DF5621">
        <w:rPr>
          <w:b/>
          <w:bCs/>
          <w:sz w:val="28"/>
          <w:szCs w:val="28"/>
          <w:bdr w:val="none" w:sz="0" w:space="0" w:color="auto" w:frame="1"/>
        </w:rPr>
        <w:t>С.В.</w:t>
      </w:r>
    </w:p>
    <w:p w14:paraId="78D92347" w14:textId="58762605" w:rsidR="00E216DC" w:rsidRPr="00DF5621" w:rsidRDefault="00E216DC" w:rsidP="00927B9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</w:t>
      </w:r>
      <w:proofErr w:type="spellStart"/>
      <w:r w:rsidR="00DF5621" w:rsidRPr="00DF5621">
        <w:rPr>
          <w:b/>
          <w:bCs/>
          <w:sz w:val="28"/>
          <w:szCs w:val="28"/>
          <w:bdr w:val="none" w:sz="0" w:space="0" w:color="auto" w:frame="1"/>
        </w:rPr>
        <w:t>Петрунько</w:t>
      </w:r>
      <w:proofErr w:type="spellEnd"/>
      <w:r w:rsidR="00DF5621" w:rsidRPr="00DF5621">
        <w:rPr>
          <w:b/>
          <w:bCs/>
          <w:sz w:val="28"/>
          <w:szCs w:val="28"/>
          <w:bdr w:val="none" w:sz="0" w:space="0" w:color="auto" w:frame="1"/>
        </w:rPr>
        <w:t xml:space="preserve"> Р.А. </w:t>
      </w: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466A1584" w14:textId="688016C0" w:rsidR="00F23F5A" w:rsidRPr="00DF5621" w:rsidRDefault="009D043A" w:rsidP="00927B9E">
      <w:pPr>
        <w:pStyle w:val="ft02"/>
        <w:shd w:val="clear" w:color="auto" w:fill="FFFFFF"/>
        <w:tabs>
          <w:tab w:val="left" w:pos="6379"/>
        </w:tabs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DF5621">
        <w:rPr>
          <w:b/>
          <w:sz w:val="28"/>
          <w:szCs w:val="28"/>
        </w:rPr>
        <w:t xml:space="preserve">         </w:t>
      </w:r>
      <w:r w:rsidRPr="00DF5621">
        <w:rPr>
          <w:b/>
          <w:sz w:val="28"/>
          <w:szCs w:val="28"/>
        </w:rPr>
        <w:tab/>
      </w:r>
      <w:r w:rsidR="00F23F5A" w:rsidRPr="00DF5621">
        <w:rPr>
          <w:b/>
          <w:sz w:val="28"/>
          <w:szCs w:val="28"/>
        </w:rPr>
        <w:t xml:space="preserve">Рудик О.І. </w:t>
      </w:r>
    </w:p>
    <w:p w14:paraId="1F743F34" w14:textId="7FBAA5E0" w:rsidR="00DF5621" w:rsidRPr="00FF7718" w:rsidRDefault="00DF5621" w:rsidP="00927B9E">
      <w:pPr>
        <w:pStyle w:val="ft02"/>
        <w:shd w:val="clear" w:color="auto" w:fill="FFFFFF"/>
        <w:tabs>
          <w:tab w:val="left" w:pos="6379"/>
        </w:tabs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DF5621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proofErr w:type="spellStart"/>
      <w:r w:rsidRPr="00FF7718">
        <w:rPr>
          <w:b/>
          <w:sz w:val="28"/>
          <w:szCs w:val="28"/>
        </w:rPr>
        <w:t>Єрьомін</w:t>
      </w:r>
      <w:proofErr w:type="spellEnd"/>
      <w:r w:rsidRPr="00FF7718">
        <w:rPr>
          <w:b/>
          <w:sz w:val="28"/>
          <w:szCs w:val="28"/>
        </w:rPr>
        <w:t xml:space="preserve"> О.В. </w:t>
      </w:r>
      <w:r w:rsidR="00CF66C1" w:rsidRPr="00FF7718">
        <w:rPr>
          <w:b/>
          <w:sz w:val="28"/>
          <w:szCs w:val="28"/>
        </w:rPr>
        <w:t>(</w:t>
      </w:r>
      <w:proofErr w:type="spellStart"/>
      <w:r w:rsidR="00CF66C1" w:rsidRPr="00FF7718">
        <w:rPr>
          <w:b/>
          <w:sz w:val="28"/>
          <w:szCs w:val="28"/>
        </w:rPr>
        <w:t>відеозв’язок</w:t>
      </w:r>
      <w:proofErr w:type="spellEnd"/>
      <w:r w:rsidR="00CF66C1" w:rsidRPr="00FF7718">
        <w:rPr>
          <w:b/>
          <w:sz w:val="28"/>
          <w:szCs w:val="28"/>
        </w:rPr>
        <w:t>)</w:t>
      </w:r>
    </w:p>
    <w:p w14:paraId="6EC844E3" w14:textId="77777777" w:rsidR="009D043A" w:rsidRPr="00DF5621" w:rsidRDefault="009D043A" w:rsidP="009D043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  <w:r w:rsidRPr="00DF5621">
        <w:rPr>
          <w:b/>
          <w:color w:val="FF0000"/>
          <w:sz w:val="28"/>
          <w:szCs w:val="28"/>
        </w:rPr>
        <w:tab/>
      </w:r>
    </w:p>
    <w:p w14:paraId="1407B3CD" w14:textId="77777777" w:rsidR="00963E6F" w:rsidRPr="00DF5621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Адміністратор: </w:t>
      </w:r>
      <w:r w:rsidR="00963E6F" w:rsidRPr="00DF5621">
        <w:rPr>
          <w:b/>
          <w:bCs/>
          <w:sz w:val="28"/>
          <w:szCs w:val="28"/>
          <w:bdr w:val="none" w:sz="0" w:space="0" w:color="auto" w:frame="1"/>
        </w:rPr>
        <w:t xml:space="preserve">Поліщук М.М. </w:t>
      </w:r>
    </w:p>
    <w:p w14:paraId="0689725A" w14:textId="77777777" w:rsidR="009D043A" w:rsidRPr="00DF5621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 </w:t>
      </w:r>
    </w:p>
    <w:p w14:paraId="61F4A6FB" w14:textId="7CB4C552" w:rsidR="009D043A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DF5621">
        <w:rPr>
          <w:sz w:val="28"/>
          <w:szCs w:val="28"/>
        </w:rPr>
        <w:t>т</w:t>
      </w:r>
      <w:r w:rsidRPr="00DF5621">
        <w:rPr>
          <w:sz w:val="28"/>
          <w:szCs w:val="28"/>
        </w:rPr>
        <w:t>ериторіального управління ССО у Вінницькій області, є правомочним. </w:t>
      </w:r>
    </w:p>
    <w:p w14:paraId="3E02CA5C" w14:textId="04DA8EBB" w:rsidR="00DF5621" w:rsidRDefault="00DF5621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93AA690" w14:textId="77777777" w:rsidR="00DF5621" w:rsidRPr="00E8028E" w:rsidRDefault="00DF5621" w:rsidP="00DF562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b/>
          <w:bCs/>
          <w:color w:val="000000"/>
          <w:sz w:val="28"/>
          <w:szCs w:val="28"/>
          <w:bdr w:val="none" w:sz="0" w:space="0" w:color="auto" w:frame="1"/>
        </w:rPr>
        <w:t>ВИСТУПИЛИ:</w:t>
      </w:r>
    </w:p>
    <w:p w14:paraId="4A14BBC7" w14:textId="77777777" w:rsidR="00DF5621" w:rsidRPr="00E8028E" w:rsidRDefault="00DF5621" w:rsidP="00DF5621">
      <w:pPr>
        <w:pStyle w:val="ft0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14:paraId="1874967D" w14:textId="3747B91A" w:rsidR="00DF5621" w:rsidRDefault="00DF5621" w:rsidP="00DF5621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Петрунько</w:t>
      </w:r>
      <w:proofErr w:type="spellEnd"/>
      <w:r>
        <w:rPr>
          <w:color w:val="000000"/>
          <w:sz w:val="28"/>
          <w:szCs w:val="28"/>
        </w:rPr>
        <w:t xml:space="preserve"> Р.А., член </w:t>
      </w:r>
      <w:r w:rsidRPr="00E8028E"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д</w:t>
      </w:r>
      <w:r w:rsidRPr="00E8028E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конкурсу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зайняття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вакантних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посад</w:t>
      </w:r>
      <w:r>
        <w:rPr>
          <w:color w:val="000000"/>
          <w:sz w:val="28"/>
          <w:szCs w:val="28"/>
        </w:rPr>
        <w:t xml:space="preserve"> співробітників територіального </w:t>
      </w:r>
      <w:r w:rsidRPr="00E8028E">
        <w:rPr>
          <w:color w:val="000000"/>
          <w:sz w:val="28"/>
          <w:szCs w:val="28"/>
        </w:rPr>
        <w:t>управління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ССО</w:t>
      </w:r>
      <w:r>
        <w:rPr>
          <w:color w:val="000000"/>
          <w:sz w:val="28"/>
          <w:szCs w:val="28"/>
        </w:rPr>
        <w:t xml:space="preserve"> у Вінницькій області </w:t>
      </w:r>
      <w:r w:rsidRPr="00E8028E">
        <w:rPr>
          <w:color w:val="000000"/>
          <w:sz w:val="28"/>
          <w:szCs w:val="28"/>
        </w:rPr>
        <w:t>(далі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Комісія),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який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повідомив,</w:t>
      </w:r>
      <w:r>
        <w:rPr>
          <w:color w:val="000000"/>
          <w:sz w:val="28"/>
          <w:szCs w:val="28"/>
        </w:rPr>
        <w:t xml:space="preserve"> що </w:t>
      </w:r>
      <w:r w:rsidRPr="00E8028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асідання </w:t>
      </w:r>
      <w:r w:rsidRPr="00E8028E"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буде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проводитися</w:t>
      </w:r>
      <w:r>
        <w:rPr>
          <w:color w:val="000000"/>
          <w:sz w:val="28"/>
          <w:szCs w:val="28"/>
        </w:rPr>
        <w:t xml:space="preserve"> складом </w:t>
      </w:r>
      <w:r w:rsidRPr="00FF7718">
        <w:rPr>
          <w:sz w:val="28"/>
          <w:szCs w:val="28"/>
        </w:rPr>
        <w:t xml:space="preserve">із чотирьох  </w:t>
      </w:r>
      <w:r>
        <w:rPr>
          <w:color w:val="000000"/>
          <w:sz w:val="28"/>
          <w:szCs w:val="28"/>
        </w:rPr>
        <w:t xml:space="preserve">членів </w:t>
      </w:r>
      <w:r w:rsidRPr="00E8028E">
        <w:rPr>
          <w:color w:val="000000"/>
          <w:sz w:val="28"/>
          <w:szCs w:val="28"/>
        </w:rPr>
        <w:t>Комісії.</w:t>
      </w:r>
    </w:p>
    <w:p w14:paraId="4BBE010B" w14:textId="6C65E06C" w:rsidR="00DF5621" w:rsidRPr="00E8028E" w:rsidRDefault="00DF5621" w:rsidP="00DF5621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Комісія утворена відповідно до наказу </w:t>
      </w:r>
      <w:r w:rsidRPr="00403B95">
        <w:rPr>
          <w:bCs/>
          <w:color w:val="000000"/>
          <w:sz w:val="28"/>
          <w:szCs w:val="28"/>
          <w:bdr w:val="none" w:sz="0" w:space="0" w:color="auto" w:frame="1"/>
        </w:rPr>
        <w:t xml:space="preserve">Державної судової адміністрації </w:t>
      </w:r>
      <w:r>
        <w:rPr>
          <w:color w:val="000000"/>
          <w:sz w:val="28"/>
          <w:szCs w:val="28"/>
        </w:rPr>
        <w:t>від 02.02.</w:t>
      </w:r>
      <w:r w:rsidRPr="001E63A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1E63A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42, яким затверджено персональний склад цієї </w:t>
      </w:r>
      <w:r w:rsidRPr="00E8028E"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>.</w:t>
      </w:r>
    </w:p>
    <w:p w14:paraId="533ACF59" w14:textId="6A1EBF9C" w:rsidR="00DF5621" w:rsidRPr="00F94F0A" w:rsidRDefault="00DF5621" w:rsidP="00DF5621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4F0A">
        <w:rPr>
          <w:sz w:val="28"/>
          <w:szCs w:val="28"/>
        </w:rPr>
        <w:tab/>
        <w:t>Проведення конкурсу буде здійснюватися згідно з Порядком проведення конкурсу для призначення на посади співробітників Служби судової охорони, затвердженим рішенням Вищої ради правосуддя від 30.10.2018 № 3308/0/15-18</w:t>
      </w:r>
      <w:r w:rsidR="009730FD" w:rsidRPr="00F94F0A">
        <w:rPr>
          <w:sz w:val="28"/>
          <w:szCs w:val="28"/>
        </w:rPr>
        <w:t xml:space="preserve"> (зі змінами)</w:t>
      </w:r>
      <w:r w:rsidRPr="00F94F0A">
        <w:rPr>
          <w:sz w:val="28"/>
          <w:szCs w:val="28"/>
        </w:rPr>
        <w:t>, далі – Порядок.</w:t>
      </w:r>
    </w:p>
    <w:p w14:paraId="123166B2" w14:textId="00D76C00" w:rsidR="00DF5621" w:rsidRPr="009730FD" w:rsidRDefault="00DF5621" w:rsidP="00DF5621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94F0A">
        <w:rPr>
          <w:sz w:val="28"/>
          <w:szCs w:val="28"/>
        </w:rPr>
        <w:t xml:space="preserve">Також було повідомлено, що відповідно до пункту 19 Порядку засідання Комісії проводить голова, який обирається на першому засіданні за пропозицією членів Комісії відкритим голосуванням більшістю голосів присутніх на </w:t>
      </w:r>
      <w:r w:rsidR="00F94F0A" w:rsidRPr="00F94F0A">
        <w:rPr>
          <w:sz w:val="28"/>
          <w:szCs w:val="28"/>
        </w:rPr>
        <w:t xml:space="preserve">такому </w:t>
      </w:r>
      <w:r w:rsidRPr="00F94F0A">
        <w:rPr>
          <w:sz w:val="28"/>
          <w:szCs w:val="28"/>
        </w:rPr>
        <w:t>засіданні членів Комісії. </w:t>
      </w:r>
    </w:p>
    <w:p w14:paraId="0C3D7A95" w14:textId="7D01B948" w:rsidR="00DF5621" w:rsidRDefault="00DF5621" w:rsidP="00DF5621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28E">
        <w:rPr>
          <w:color w:val="000000"/>
          <w:sz w:val="28"/>
          <w:szCs w:val="28"/>
        </w:rPr>
        <w:t>Також</w:t>
      </w:r>
      <w:r>
        <w:rPr>
          <w:color w:val="000000"/>
          <w:sz w:val="28"/>
          <w:szCs w:val="28"/>
        </w:rPr>
        <w:t xml:space="preserve"> </w:t>
      </w:r>
      <w:proofErr w:type="spellStart"/>
      <w:r w:rsidR="00C7033B">
        <w:rPr>
          <w:color w:val="000000"/>
          <w:sz w:val="28"/>
          <w:szCs w:val="28"/>
        </w:rPr>
        <w:t>Петрунько</w:t>
      </w:r>
      <w:proofErr w:type="spellEnd"/>
      <w:r w:rsidR="00C7033B">
        <w:rPr>
          <w:color w:val="000000"/>
          <w:sz w:val="28"/>
          <w:szCs w:val="28"/>
        </w:rPr>
        <w:t xml:space="preserve"> Р.А.,</w:t>
      </w:r>
      <w:r w:rsidRPr="00315D0B">
        <w:rPr>
          <w:color w:val="000000"/>
          <w:sz w:val="28"/>
          <w:szCs w:val="28"/>
          <w:lang w:val="ru-RU"/>
        </w:rPr>
        <w:t xml:space="preserve"> </w:t>
      </w:r>
      <w:r w:rsidRPr="00E8028E">
        <w:rPr>
          <w:color w:val="000000"/>
          <w:sz w:val="28"/>
          <w:szCs w:val="28"/>
        </w:rPr>
        <w:t>запропонував затвердити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такий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денний:</w:t>
      </w:r>
      <w:r>
        <w:rPr>
          <w:color w:val="000000"/>
          <w:sz w:val="28"/>
          <w:szCs w:val="28"/>
        </w:rPr>
        <w:t xml:space="preserve"> </w:t>
      </w:r>
    </w:p>
    <w:p w14:paraId="4B70C870" w14:textId="77777777" w:rsidR="00202667" w:rsidRDefault="00202667" w:rsidP="009D043A">
      <w:pPr>
        <w:tabs>
          <w:tab w:val="left" w:pos="993"/>
        </w:tabs>
        <w:autoSpaceDE w:val="0"/>
        <w:autoSpaceDN w:val="0"/>
        <w:ind w:right="-2"/>
        <w:rPr>
          <w:b/>
          <w:szCs w:val="28"/>
          <w:lang w:val="uk-UA"/>
        </w:rPr>
      </w:pPr>
    </w:p>
    <w:p w14:paraId="4C08105B" w14:textId="193CC57B" w:rsidR="009D043A" w:rsidRPr="0040426D" w:rsidRDefault="009D043A" w:rsidP="009D043A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  <w:r w:rsidRPr="0040426D">
        <w:rPr>
          <w:b/>
          <w:szCs w:val="28"/>
          <w:lang w:val="uk-UA"/>
        </w:rPr>
        <w:t xml:space="preserve">Порядок денний </w:t>
      </w:r>
      <w:r w:rsidRPr="0040426D">
        <w:rPr>
          <w:szCs w:val="28"/>
          <w:lang w:val="uk-UA"/>
        </w:rPr>
        <w:t xml:space="preserve">на </w:t>
      </w:r>
      <w:r w:rsidR="0040426D" w:rsidRPr="0040426D">
        <w:rPr>
          <w:szCs w:val="28"/>
          <w:lang w:val="uk-UA"/>
        </w:rPr>
        <w:t xml:space="preserve">15 березня </w:t>
      </w:r>
      <w:r w:rsidRPr="0040426D">
        <w:rPr>
          <w:szCs w:val="28"/>
          <w:lang w:val="uk-UA"/>
        </w:rPr>
        <w:t>202</w:t>
      </w:r>
      <w:r w:rsidR="0040426D" w:rsidRPr="0040426D">
        <w:rPr>
          <w:szCs w:val="28"/>
          <w:lang w:val="uk-UA"/>
        </w:rPr>
        <w:t>3</w:t>
      </w:r>
      <w:r w:rsidRPr="0040426D">
        <w:rPr>
          <w:szCs w:val="28"/>
          <w:lang w:val="uk-UA"/>
        </w:rPr>
        <w:t xml:space="preserve"> року:</w:t>
      </w:r>
    </w:p>
    <w:p w14:paraId="4D162954" w14:textId="77777777" w:rsidR="0040426D" w:rsidRDefault="0040426D" w:rsidP="009D043A">
      <w:pPr>
        <w:tabs>
          <w:tab w:val="left" w:pos="993"/>
        </w:tabs>
        <w:autoSpaceDE w:val="0"/>
        <w:autoSpaceDN w:val="0"/>
        <w:ind w:right="-2"/>
        <w:rPr>
          <w:color w:val="FF0000"/>
          <w:szCs w:val="28"/>
          <w:lang w:val="uk-UA"/>
        </w:rPr>
      </w:pPr>
    </w:p>
    <w:p w14:paraId="43832287" w14:textId="13D3DA78" w:rsidR="0040426D" w:rsidRPr="00887430" w:rsidRDefault="00C23EF4" w:rsidP="0040426D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40426D" w:rsidRPr="0040426D">
        <w:rPr>
          <w:color w:val="000000"/>
          <w:sz w:val="28"/>
          <w:szCs w:val="28"/>
        </w:rPr>
        <w:t>Обрання голови комісії для проведення конкурсу на зайняття вакантних посад співробітників</w:t>
      </w:r>
      <w:r w:rsidR="0040426D" w:rsidRPr="00887430">
        <w:rPr>
          <w:color w:val="000000"/>
          <w:sz w:val="28"/>
          <w:szCs w:val="28"/>
        </w:rPr>
        <w:t xml:space="preserve"> </w:t>
      </w:r>
      <w:r w:rsidR="0040426D">
        <w:rPr>
          <w:color w:val="000000"/>
          <w:sz w:val="28"/>
          <w:szCs w:val="28"/>
        </w:rPr>
        <w:t xml:space="preserve">Територіального </w:t>
      </w:r>
      <w:r w:rsidR="0040426D" w:rsidRPr="00E8028E">
        <w:rPr>
          <w:color w:val="000000"/>
          <w:sz w:val="28"/>
          <w:szCs w:val="28"/>
        </w:rPr>
        <w:t>управління</w:t>
      </w:r>
      <w:r w:rsidR="0040426D">
        <w:rPr>
          <w:color w:val="000000"/>
          <w:sz w:val="28"/>
          <w:szCs w:val="28"/>
        </w:rPr>
        <w:t xml:space="preserve"> </w:t>
      </w:r>
      <w:r w:rsidR="0040426D" w:rsidRPr="00E8028E">
        <w:rPr>
          <w:color w:val="000000"/>
          <w:sz w:val="28"/>
          <w:szCs w:val="28"/>
        </w:rPr>
        <w:t>ССО</w:t>
      </w:r>
      <w:r w:rsidR="0040426D">
        <w:rPr>
          <w:color w:val="000000"/>
          <w:sz w:val="28"/>
          <w:szCs w:val="28"/>
        </w:rPr>
        <w:t xml:space="preserve"> у Вінницькій області</w:t>
      </w:r>
      <w:r w:rsidR="0040426D" w:rsidRPr="00887430">
        <w:rPr>
          <w:color w:val="000000"/>
          <w:sz w:val="28"/>
          <w:szCs w:val="28"/>
        </w:rPr>
        <w:t xml:space="preserve">. </w:t>
      </w:r>
    </w:p>
    <w:p w14:paraId="6987DE4C" w14:textId="027659F8" w:rsidR="0040426D" w:rsidRPr="00DC78F4" w:rsidRDefault="0040426D" w:rsidP="0040426D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8D3C56">
        <w:rPr>
          <w:sz w:val="28"/>
          <w:szCs w:val="28"/>
        </w:rPr>
        <w:lastRenderedPageBreak/>
        <w:t>2. Ознайомлення з</w:t>
      </w:r>
      <w:r w:rsidR="008D3C56" w:rsidRPr="008D3C56">
        <w:rPr>
          <w:bCs/>
          <w:sz w:val="28"/>
          <w:szCs w:val="28"/>
        </w:rPr>
        <w:t xml:space="preserve"> </w:t>
      </w:r>
      <w:r w:rsidR="008D3C56" w:rsidRPr="00DC78F4">
        <w:rPr>
          <w:bCs/>
          <w:sz w:val="28"/>
          <w:szCs w:val="28"/>
        </w:rPr>
        <w:t>наказ</w:t>
      </w:r>
      <w:r w:rsidR="008D3C56">
        <w:rPr>
          <w:bCs/>
          <w:sz w:val="28"/>
          <w:szCs w:val="28"/>
        </w:rPr>
        <w:t>ом</w:t>
      </w:r>
      <w:r w:rsidR="008D3C56" w:rsidRPr="00DC78F4">
        <w:rPr>
          <w:bCs/>
          <w:sz w:val="28"/>
          <w:szCs w:val="28"/>
        </w:rPr>
        <w:t xml:space="preserve"> начальника територіального управління Служби судової охорони у Вінницькій області від 06.03.2023 № 39  «Про оголошення конкурсу на зайняття вакантних посад територіального управління Служби судової охорони у Вінницькій області</w:t>
      </w:r>
      <w:r w:rsidR="008D3C56">
        <w:rPr>
          <w:bCs/>
          <w:sz w:val="28"/>
          <w:szCs w:val="28"/>
        </w:rPr>
        <w:t xml:space="preserve">». </w:t>
      </w:r>
      <w:r w:rsidRPr="00DC78F4">
        <w:rPr>
          <w:color w:val="FF0000"/>
          <w:sz w:val="28"/>
          <w:szCs w:val="28"/>
        </w:rPr>
        <w:t xml:space="preserve"> </w:t>
      </w:r>
    </w:p>
    <w:p w14:paraId="78AB619A" w14:textId="27C5D2FB" w:rsidR="009D043A" w:rsidRPr="0040426D" w:rsidRDefault="0040426D" w:rsidP="0040426D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>
        <w:rPr>
          <w:spacing w:val="-6"/>
          <w:lang w:val="uk-UA"/>
        </w:rPr>
        <w:t xml:space="preserve">3. </w:t>
      </w:r>
      <w:r w:rsidR="009D043A" w:rsidRPr="0040426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0426D">
        <w:rPr>
          <w:spacing w:val="-6"/>
          <w:lang w:val="uk-UA"/>
        </w:rPr>
        <w:t>т</w:t>
      </w:r>
      <w:r w:rsidR="009D043A" w:rsidRPr="0040426D">
        <w:rPr>
          <w:spacing w:val="-6"/>
          <w:lang w:val="uk-UA"/>
        </w:rPr>
        <w:t>ериторіального управління Служби судової охорони</w:t>
      </w:r>
      <w:r w:rsidR="002248EB" w:rsidRPr="0040426D">
        <w:rPr>
          <w:spacing w:val="-6"/>
          <w:lang w:val="uk-UA"/>
        </w:rPr>
        <w:t xml:space="preserve"> у Вінницькій області</w:t>
      </w:r>
      <w:r w:rsidR="009D043A" w:rsidRPr="0040426D">
        <w:rPr>
          <w:spacing w:val="-6"/>
          <w:lang w:val="uk-UA"/>
        </w:rPr>
        <w:t>.</w:t>
      </w:r>
    </w:p>
    <w:p w14:paraId="763AF195" w14:textId="0B490996" w:rsidR="009D043A" w:rsidRDefault="0040426D" w:rsidP="0040426D">
      <w:pPr>
        <w:pStyle w:val="a3"/>
        <w:autoSpaceDE w:val="0"/>
        <w:autoSpaceDN w:val="0"/>
        <w:ind w:left="0" w:right="-2" w:firstLine="708"/>
        <w:contextualSpacing/>
        <w:jc w:val="both"/>
      </w:pPr>
      <w:r>
        <w:rPr>
          <w:spacing w:val="-6"/>
          <w:lang w:val="uk-UA"/>
        </w:rPr>
        <w:t>4.</w:t>
      </w:r>
      <w:r w:rsidR="00C23EF4">
        <w:rPr>
          <w:spacing w:val="-6"/>
          <w:lang w:val="uk-UA"/>
        </w:rPr>
        <w:t> </w:t>
      </w:r>
      <w:r w:rsidR="009D043A" w:rsidRPr="0040426D">
        <w:t xml:space="preserve">Про </w:t>
      </w:r>
      <w:proofErr w:type="spellStart"/>
      <w:r w:rsidR="009D043A" w:rsidRPr="0040426D">
        <w:t>прийняття</w:t>
      </w:r>
      <w:proofErr w:type="spellEnd"/>
      <w:r w:rsidR="009D043A" w:rsidRPr="0040426D">
        <w:t xml:space="preserve"> та </w:t>
      </w:r>
      <w:proofErr w:type="spellStart"/>
      <w:r w:rsidR="009D043A" w:rsidRPr="0040426D">
        <w:t>розгляд</w:t>
      </w:r>
      <w:proofErr w:type="spellEnd"/>
      <w:r w:rsidR="009D043A" w:rsidRPr="0040426D">
        <w:t xml:space="preserve"> </w:t>
      </w:r>
      <w:proofErr w:type="spellStart"/>
      <w:r w:rsidR="009D043A" w:rsidRPr="0040426D">
        <w:t>документів</w:t>
      </w:r>
      <w:proofErr w:type="spellEnd"/>
      <w:r w:rsidR="009D043A" w:rsidRPr="0040426D">
        <w:t xml:space="preserve"> для участі у конкурсі на </w:t>
      </w:r>
      <w:r w:rsidR="009D043A" w:rsidRPr="0040426D">
        <w:rPr>
          <w:spacing w:val="-6"/>
        </w:rPr>
        <w:t xml:space="preserve">зайняття вакантних посад </w:t>
      </w:r>
      <w:r w:rsidR="009D043A" w:rsidRPr="0040426D">
        <w:t xml:space="preserve">співробітників </w:t>
      </w:r>
      <w:r w:rsidR="002248EB" w:rsidRPr="0040426D">
        <w:t>т</w:t>
      </w:r>
      <w:r w:rsidR="009D043A" w:rsidRPr="0040426D">
        <w:t>ериторіального управління ССО у Вінницькій області.</w:t>
      </w:r>
    </w:p>
    <w:p w14:paraId="70342789" w14:textId="77777777" w:rsidR="009730FD" w:rsidRDefault="009730FD" w:rsidP="0040426D">
      <w:pPr>
        <w:pStyle w:val="a3"/>
        <w:autoSpaceDE w:val="0"/>
        <w:autoSpaceDN w:val="0"/>
        <w:ind w:left="0" w:right="-2" w:firstLine="708"/>
        <w:contextualSpacing/>
        <w:jc w:val="both"/>
      </w:pPr>
    </w:p>
    <w:p w14:paraId="12D4385C" w14:textId="77777777" w:rsidR="009730FD" w:rsidRPr="00E8028E" w:rsidRDefault="009730FD" w:rsidP="009730F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Голосували: </w:t>
      </w:r>
    </w:p>
    <w:p w14:paraId="7282C9BB" w14:textId="77777777" w:rsidR="009730FD" w:rsidRPr="00E8028E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color w:val="000000"/>
          <w:sz w:val="28"/>
          <w:szCs w:val="28"/>
        </w:rPr>
        <w:t>"за"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одноголосно.</w:t>
      </w:r>
      <w:r>
        <w:rPr>
          <w:color w:val="000000"/>
          <w:sz w:val="28"/>
          <w:szCs w:val="28"/>
        </w:rPr>
        <w:t xml:space="preserve"> </w:t>
      </w:r>
    </w:p>
    <w:p w14:paraId="1E820080" w14:textId="77777777" w:rsidR="009730FD" w:rsidRPr="00E8028E" w:rsidRDefault="009730FD" w:rsidP="009730F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b/>
          <w:bCs/>
          <w:color w:val="000000"/>
          <w:sz w:val="28"/>
          <w:szCs w:val="28"/>
          <w:bdr w:val="none" w:sz="0" w:space="0" w:color="auto" w:frame="1"/>
        </w:rPr>
        <w:t>УХВАЛИЛИ: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C59E1D3" w14:textId="12815EF3" w:rsidR="009730FD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8028E">
        <w:rPr>
          <w:color w:val="000000"/>
          <w:sz w:val="28"/>
          <w:szCs w:val="28"/>
        </w:rPr>
        <w:t>атвердити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денний</w:t>
      </w:r>
      <w:r>
        <w:rPr>
          <w:color w:val="000000"/>
          <w:sz w:val="28"/>
          <w:szCs w:val="28"/>
        </w:rPr>
        <w:t>.</w:t>
      </w:r>
    </w:p>
    <w:p w14:paraId="7965D810" w14:textId="77777777" w:rsidR="009730FD" w:rsidRPr="009730FD" w:rsidRDefault="009730FD" w:rsidP="0040426D">
      <w:pPr>
        <w:pStyle w:val="a3"/>
        <w:autoSpaceDE w:val="0"/>
        <w:autoSpaceDN w:val="0"/>
        <w:ind w:left="0" w:right="-2" w:firstLine="708"/>
        <w:contextualSpacing/>
        <w:jc w:val="both"/>
        <w:rPr>
          <w:lang w:val="uk-UA"/>
        </w:rPr>
      </w:pPr>
    </w:p>
    <w:p w14:paraId="60EA9115" w14:textId="57C8F40A" w:rsidR="009D043A" w:rsidRPr="009730FD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9730FD">
        <w:rPr>
          <w:b/>
          <w:u w:val="single"/>
          <w:lang w:val="uk-UA"/>
        </w:rPr>
        <w:t>ПО ПЕРШОМУ ПУНКТУ ПОРЯДКУ ДЕННОГО:</w:t>
      </w:r>
    </w:p>
    <w:p w14:paraId="5347038A" w14:textId="77777777" w:rsidR="009730FD" w:rsidRPr="00DF5621" w:rsidRDefault="009730FD" w:rsidP="009D043A">
      <w:pPr>
        <w:pStyle w:val="a3"/>
        <w:ind w:left="0"/>
        <w:jc w:val="both"/>
        <w:rPr>
          <w:b/>
          <w:color w:val="FF0000"/>
          <w:u w:val="single"/>
          <w:lang w:val="uk-UA"/>
        </w:rPr>
      </w:pPr>
    </w:p>
    <w:p w14:paraId="2ACB2ADE" w14:textId="77777777" w:rsidR="009730FD" w:rsidRPr="00E8028E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b/>
          <w:bCs/>
          <w:color w:val="000000"/>
          <w:sz w:val="28"/>
          <w:szCs w:val="28"/>
          <w:bdr w:val="none" w:sz="0" w:space="0" w:color="auto" w:frame="1"/>
        </w:rPr>
        <w:t>СЛУХАЛИ: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F385300" w14:textId="1F902974" w:rsidR="009730FD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Петрунька</w:t>
      </w:r>
      <w:proofErr w:type="spellEnd"/>
      <w:r>
        <w:rPr>
          <w:color w:val="000000"/>
          <w:sz w:val="28"/>
          <w:szCs w:val="28"/>
        </w:rPr>
        <w:t xml:space="preserve"> Р.А.</w:t>
      </w:r>
      <w:r w:rsidRPr="00E8028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Рудика О.І.</w:t>
      </w:r>
      <w:r w:rsidRPr="00E8028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членів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Комісії,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які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запропонували</w:t>
      </w:r>
      <w:r>
        <w:rPr>
          <w:color w:val="000000"/>
          <w:sz w:val="28"/>
          <w:szCs w:val="28"/>
        </w:rPr>
        <w:t xml:space="preserve"> о</w:t>
      </w:r>
      <w:r w:rsidRPr="00E8028E">
        <w:rPr>
          <w:color w:val="000000"/>
          <w:sz w:val="28"/>
          <w:szCs w:val="28"/>
        </w:rPr>
        <w:t>брати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головою Комісії</w:t>
      </w:r>
      <w:r>
        <w:rPr>
          <w:color w:val="000000"/>
          <w:sz w:val="28"/>
          <w:szCs w:val="28"/>
        </w:rPr>
        <w:t xml:space="preserve"> П’ятака Сергія Васильовича</w:t>
      </w:r>
      <w:r w:rsidRPr="00E8028E">
        <w:rPr>
          <w:color w:val="000000"/>
          <w:sz w:val="28"/>
          <w:szCs w:val="28"/>
        </w:rPr>
        <w:t>.</w:t>
      </w:r>
    </w:p>
    <w:p w14:paraId="3ED5045C" w14:textId="77777777" w:rsidR="009730FD" w:rsidRPr="00E8028E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0D1523B4" w14:textId="77777777" w:rsidR="009730FD" w:rsidRPr="00E8028E" w:rsidRDefault="009730FD" w:rsidP="009730F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Голосували:</w:t>
      </w:r>
    </w:p>
    <w:p w14:paraId="7F07618A" w14:textId="77777777" w:rsidR="009730FD" w:rsidRPr="00FF7718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718">
        <w:rPr>
          <w:sz w:val="28"/>
          <w:szCs w:val="28"/>
        </w:rPr>
        <w:t>"за"  – 3</w:t>
      </w:r>
    </w:p>
    <w:p w14:paraId="5935F154" w14:textId="427186DA" w:rsidR="009730FD" w:rsidRPr="00E8028E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"утримався" </w:t>
      </w:r>
      <w:r w:rsidRPr="00E802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</w:p>
    <w:p w14:paraId="057809A6" w14:textId="77777777" w:rsidR="009730FD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"проти" – 0</w:t>
      </w:r>
    </w:p>
    <w:p w14:paraId="6916C885" w14:textId="77777777" w:rsidR="009730FD" w:rsidRPr="00E8028E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A177E65" w14:textId="77777777" w:rsidR="009730FD" w:rsidRPr="00E8028E" w:rsidRDefault="009730FD" w:rsidP="009730F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b/>
          <w:bCs/>
          <w:color w:val="000000"/>
          <w:sz w:val="28"/>
          <w:szCs w:val="28"/>
          <w:bdr w:val="none" w:sz="0" w:space="0" w:color="auto" w:frame="1"/>
        </w:rPr>
        <w:t>УХВАЛИЛИ: </w:t>
      </w:r>
    </w:p>
    <w:p w14:paraId="6258A7A1" w14:textId="08AE3AA2" w:rsidR="009730FD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color w:val="000000"/>
          <w:sz w:val="28"/>
          <w:szCs w:val="28"/>
        </w:rPr>
        <w:t>Обрати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головою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конкурсу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зайняття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вакантних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посад</w:t>
      </w:r>
      <w:r>
        <w:rPr>
          <w:color w:val="000000"/>
          <w:sz w:val="28"/>
          <w:szCs w:val="28"/>
        </w:rPr>
        <w:t xml:space="preserve"> с</w:t>
      </w:r>
      <w:r w:rsidRPr="00E8028E">
        <w:rPr>
          <w:color w:val="000000"/>
          <w:sz w:val="28"/>
          <w:szCs w:val="28"/>
        </w:rPr>
        <w:t>півробітників</w:t>
      </w:r>
      <w:r>
        <w:rPr>
          <w:color w:val="000000"/>
          <w:sz w:val="28"/>
          <w:szCs w:val="28"/>
        </w:rPr>
        <w:t xml:space="preserve"> територіального </w:t>
      </w:r>
      <w:r w:rsidRPr="00E8028E">
        <w:rPr>
          <w:color w:val="000000"/>
          <w:sz w:val="28"/>
          <w:szCs w:val="28"/>
        </w:rPr>
        <w:t>управління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ССО</w:t>
      </w:r>
      <w:r>
        <w:rPr>
          <w:color w:val="000000"/>
          <w:sz w:val="28"/>
          <w:szCs w:val="28"/>
        </w:rPr>
        <w:t xml:space="preserve"> у Вінницькій області</w:t>
      </w:r>
      <w:r w:rsidRPr="00E802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П’ятака Сергія Васильовича.</w:t>
      </w:r>
      <w:r w:rsidRPr="00E8028E">
        <w:rPr>
          <w:color w:val="000000"/>
          <w:sz w:val="28"/>
          <w:szCs w:val="28"/>
        </w:rPr>
        <w:t> </w:t>
      </w:r>
    </w:p>
    <w:p w14:paraId="1F0C0031" w14:textId="004B5904" w:rsidR="00712BA1" w:rsidRDefault="00712BA1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E86F5E8" w14:textId="7BF21269" w:rsidR="00DC78F4" w:rsidRPr="00DC78F4" w:rsidRDefault="00DC78F4" w:rsidP="00DC78F4">
      <w:pPr>
        <w:pStyle w:val="a3"/>
        <w:ind w:left="0"/>
        <w:jc w:val="both"/>
        <w:rPr>
          <w:b/>
          <w:u w:val="single"/>
          <w:lang w:val="uk-UA"/>
        </w:rPr>
      </w:pPr>
      <w:r w:rsidRPr="00DC78F4">
        <w:rPr>
          <w:b/>
          <w:u w:val="single"/>
          <w:lang w:val="uk-UA"/>
        </w:rPr>
        <w:t xml:space="preserve">ПО ДРУГОМУ </w:t>
      </w:r>
      <w:r w:rsidR="00F232A1">
        <w:rPr>
          <w:b/>
          <w:u w:val="single"/>
          <w:lang w:val="uk-UA"/>
        </w:rPr>
        <w:t xml:space="preserve"> </w:t>
      </w:r>
      <w:r w:rsidRPr="00DC78F4">
        <w:rPr>
          <w:b/>
          <w:u w:val="single"/>
          <w:lang w:val="uk-UA"/>
        </w:rPr>
        <w:t>ПУНКТУ ПОРЯДКУ ДЕННОГО:</w:t>
      </w:r>
    </w:p>
    <w:p w14:paraId="15613B37" w14:textId="77777777" w:rsidR="00DC78F4" w:rsidRPr="00DF5621" w:rsidRDefault="00DC78F4" w:rsidP="00DC78F4">
      <w:pPr>
        <w:autoSpaceDE w:val="0"/>
        <w:autoSpaceDN w:val="0"/>
        <w:ind w:right="-2"/>
        <w:rPr>
          <w:spacing w:val="-6"/>
          <w:szCs w:val="28"/>
          <w:lang w:val="uk-UA"/>
        </w:rPr>
      </w:pPr>
    </w:p>
    <w:p w14:paraId="4E296374" w14:textId="0E4F129B" w:rsidR="00DC78F4" w:rsidRDefault="00DC78F4" w:rsidP="00DC78F4">
      <w:pPr>
        <w:pStyle w:val="ft0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DC78F4">
        <w:rPr>
          <w:b/>
          <w:sz w:val="28"/>
          <w:szCs w:val="28"/>
        </w:rPr>
        <w:t xml:space="preserve">Слухали: </w:t>
      </w:r>
      <w:r w:rsidRPr="00DC78F4">
        <w:rPr>
          <w:sz w:val="28"/>
          <w:szCs w:val="28"/>
        </w:rPr>
        <w:t xml:space="preserve">Голова конкурсної комісії П’ятак </w:t>
      </w:r>
      <w:r w:rsidRPr="00DC78F4">
        <w:rPr>
          <w:bCs/>
          <w:sz w:val="28"/>
          <w:szCs w:val="28"/>
        </w:rPr>
        <w:t>С.В., повідомив, що</w:t>
      </w:r>
      <w:r w:rsidRPr="00DC78F4">
        <w:rPr>
          <w:spacing w:val="-6"/>
          <w:sz w:val="28"/>
          <w:szCs w:val="28"/>
        </w:rPr>
        <w:t xml:space="preserve"> </w:t>
      </w:r>
      <w:r w:rsidRPr="00DC78F4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області від 06.03.2023 № 39  «Про оголошення конкурсу на зайняття вакантних посад територіального управління Служби судової охорони у Вінницькій області», оголошено конкурс на зайняття </w:t>
      </w:r>
      <w:r w:rsidRPr="00DC78F4">
        <w:rPr>
          <w:spacing w:val="-6"/>
          <w:sz w:val="28"/>
          <w:szCs w:val="28"/>
        </w:rPr>
        <w:t xml:space="preserve">вакантних посад </w:t>
      </w:r>
      <w:r w:rsidRPr="00DC78F4">
        <w:rPr>
          <w:bCs/>
          <w:sz w:val="28"/>
          <w:szCs w:val="28"/>
        </w:rPr>
        <w:t>співробітників територіального управління Служби, а саме:</w:t>
      </w:r>
    </w:p>
    <w:p w14:paraId="3DCD31D0" w14:textId="1E552DF4" w:rsidR="00891153" w:rsidRPr="00891153" w:rsidRDefault="00891153" w:rsidP="00891153">
      <w:pPr>
        <w:tabs>
          <w:tab w:val="left" w:pos="0"/>
        </w:tabs>
        <w:ind w:right="-1" w:firstLine="709"/>
        <w:rPr>
          <w:szCs w:val="28"/>
          <w:lang w:val="uk-UA"/>
        </w:rPr>
      </w:pPr>
      <w:r w:rsidRPr="00891153">
        <w:rPr>
          <w:szCs w:val="28"/>
          <w:lang w:val="uk-UA"/>
        </w:rPr>
        <w:t xml:space="preserve">контролера І категорії 3 відділення  охорони (м. Ладижин) (Ладижинський міський суд) 8 взводу охорони (м. Гайсин) 2 підрозділу охорони (м. Вінниця) –   1 посада;контролера ІІ категорії 3 відділення  охорони (м. Ладижин) (Ладижинський </w:t>
      </w:r>
      <w:r w:rsidRPr="00891153">
        <w:rPr>
          <w:szCs w:val="28"/>
          <w:lang w:val="uk-UA"/>
        </w:rPr>
        <w:lastRenderedPageBreak/>
        <w:t>міський суд) 8 взводу охорони (м. Гайсин) 2 підрозділу охорони (м. Вінниця) –  1 посада;</w:t>
      </w:r>
    </w:p>
    <w:p w14:paraId="03FCCD29" w14:textId="0C7CAF2B" w:rsidR="00891153" w:rsidRPr="00273C4A" w:rsidRDefault="00891153" w:rsidP="00891153">
      <w:pPr>
        <w:tabs>
          <w:tab w:val="left" w:pos="0"/>
        </w:tabs>
        <w:ind w:right="-1" w:firstLine="709"/>
        <w:rPr>
          <w:szCs w:val="28"/>
        </w:rPr>
      </w:pPr>
      <w:proofErr w:type="gramStart"/>
      <w:r>
        <w:rPr>
          <w:szCs w:val="28"/>
        </w:rPr>
        <w:t xml:space="preserve">контролера І </w:t>
      </w:r>
      <w:proofErr w:type="spellStart"/>
      <w:r>
        <w:rPr>
          <w:szCs w:val="28"/>
        </w:rPr>
        <w:t>категорії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відділення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охорони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Теплик) (</w:t>
      </w:r>
      <w:proofErr w:type="spellStart"/>
      <w:r>
        <w:rPr>
          <w:szCs w:val="28"/>
        </w:rPr>
        <w:t>Теплицький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районний</w:t>
      </w:r>
      <w:proofErr w:type="spellEnd"/>
      <w:r>
        <w:rPr>
          <w:szCs w:val="28"/>
        </w:rPr>
        <w:t xml:space="preserve"> суд) 8 взводу охорони (м. Гайсин) 2 підрозділу охорони (м. Вінниця) – 1 посада</w:t>
      </w:r>
      <w:r>
        <w:rPr>
          <w:szCs w:val="28"/>
          <w:lang w:val="uk-UA"/>
        </w:rPr>
        <w:t xml:space="preserve">. </w:t>
      </w:r>
      <w:r w:rsidRPr="00273C4A">
        <w:rPr>
          <w:szCs w:val="28"/>
        </w:rPr>
        <w:t xml:space="preserve"> </w:t>
      </w:r>
    </w:p>
    <w:p w14:paraId="0A897EFB" w14:textId="77777777" w:rsidR="00891153" w:rsidRPr="00891153" w:rsidRDefault="00891153" w:rsidP="00DC78F4">
      <w:pPr>
        <w:pStyle w:val="ft0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  <w:lang w:val="ru-RU"/>
        </w:rPr>
      </w:pPr>
    </w:p>
    <w:p w14:paraId="38205499" w14:textId="0A63CF6F" w:rsidR="00891153" w:rsidRPr="00DC78F4" w:rsidRDefault="00891153" w:rsidP="00891153">
      <w:pPr>
        <w:pStyle w:val="a3"/>
        <w:ind w:left="0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ПО ТРЕТЬОМУ П</w:t>
      </w:r>
      <w:r w:rsidRPr="00DC78F4">
        <w:rPr>
          <w:b/>
          <w:u w:val="single"/>
          <w:lang w:val="uk-UA"/>
        </w:rPr>
        <w:t>УНКТУ ПОРЯДКУ ДЕННОГО:</w:t>
      </w:r>
    </w:p>
    <w:p w14:paraId="21CCB709" w14:textId="7B3D5898" w:rsidR="00F40734" w:rsidRDefault="00F40734" w:rsidP="009D043A">
      <w:pPr>
        <w:pStyle w:val="a3"/>
        <w:ind w:left="0"/>
        <w:jc w:val="both"/>
        <w:rPr>
          <w:b/>
          <w:color w:val="FF0000"/>
          <w:u w:val="single"/>
          <w:lang w:val="uk-UA"/>
        </w:rPr>
      </w:pPr>
    </w:p>
    <w:p w14:paraId="45969708" w14:textId="77777777" w:rsidR="009D043A" w:rsidRPr="00891153" w:rsidRDefault="009D043A" w:rsidP="009D043A">
      <w:pPr>
        <w:autoSpaceDE w:val="0"/>
        <w:autoSpaceDN w:val="0"/>
        <w:ind w:right="-2"/>
        <w:contextualSpacing/>
        <w:rPr>
          <w:spacing w:val="-6"/>
          <w:lang w:val="uk-UA"/>
        </w:rPr>
      </w:pPr>
      <w:r w:rsidRPr="00891153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891153">
        <w:rPr>
          <w:spacing w:val="-6"/>
          <w:lang w:val="uk-UA"/>
        </w:rPr>
        <w:t>т</w:t>
      </w:r>
      <w:r w:rsidRPr="00891153">
        <w:rPr>
          <w:spacing w:val="-6"/>
          <w:lang w:val="uk-UA"/>
        </w:rPr>
        <w:t>ериторіального управління Служби судової охорони</w:t>
      </w:r>
      <w:r w:rsidR="002248EB" w:rsidRPr="00891153">
        <w:rPr>
          <w:spacing w:val="-6"/>
          <w:lang w:val="uk-UA"/>
        </w:rPr>
        <w:t xml:space="preserve"> у Вінницькій області</w:t>
      </w:r>
      <w:r w:rsidRPr="00891153">
        <w:rPr>
          <w:spacing w:val="-6"/>
          <w:lang w:val="uk-UA"/>
        </w:rPr>
        <w:t>.</w:t>
      </w:r>
    </w:p>
    <w:p w14:paraId="3D2CE1AD" w14:textId="77777777" w:rsidR="009D043A" w:rsidRPr="00DF5621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color w:val="FF0000"/>
          <w:sz w:val="28"/>
          <w:szCs w:val="28"/>
          <w:bdr w:val="none" w:sz="0" w:space="0" w:color="auto" w:frame="1"/>
        </w:rPr>
      </w:pPr>
    </w:p>
    <w:p w14:paraId="7DDA8688" w14:textId="77777777" w:rsidR="009D043A" w:rsidRPr="002B122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B122E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13046B0B" w14:textId="6BCEF773" w:rsidR="002B122E" w:rsidRDefault="009D043A" w:rsidP="002B122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122E">
        <w:rPr>
          <w:b/>
          <w:bCs/>
          <w:sz w:val="28"/>
          <w:szCs w:val="28"/>
          <w:bdr w:val="none" w:sz="0" w:space="0" w:color="auto" w:frame="1"/>
        </w:rPr>
        <w:tab/>
      </w:r>
      <w:r w:rsidRPr="002B122E">
        <w:rPr>
          <w:bCs/>
          <w:sz w:val="28"/>
          <w:szCs w:val="28"/>
          <w:bdr w:val="none" w:sz="0" w:space="0" w:color="auto" w:frame="1"/>
        </w:rPr>
        <w:t>Г</w:t>
      </w:r>
      <w:r w:rsidRPr="002B122E">
        <w:rPr>
          <w:sz w:val="28"/>
          <w:szCs w:val="28"/>
        </w:rPr>
        <w:t xml:space="preserve">олову конкурсної комісії </w:t>
      </w:r>
      <w:r w:rsidR="00891153" w:rsidRPr="002B122E">
        <w:rPr>
          <w:sz w:val="28"/>
          <w:szCs w:val="28"/>
        </w:rPr>
        <w:t xml:space="preserve">П’ятака </w:t>
      </w:r>
      <w:r w:rsidRPr="002B122E">
        <w:rPr>
          <w:sz w:val="28"/>
          <w:szCs w:val="28"/>
        </w:rPr>
        <w:t>С.В., який  запропонував залучити до оцінювання рівня фізичної підготовки канди</w:t>
      </w:r>
      <w:r w:rsidR="00F65B0C" w:rsidRPr="002B122E">
        <w:rPr>
          <w:sz w:val="28"/>
          <w:szCs w:val="28"/>
        </w:rPr>
        <w:t>датів на посади співробітників т</w:t>
      </w:r>
      <w:r w:rsidRPr="002B122E">
        <w:rPr>
          <w:sz w:val="28"/>
          <w:szCs w:val="28"/>
        </w:rPr>
        <w:t xml:space="preserve">ериторіального управління Служби судової охорони </w:t>
      </w:r>
      <w:r w:rsidR="00F65B0C" w:rsidRPr="002B122E">
        <w:rPr>
          <w:sz w:val="28"/>
          <w:szCs w:val="28"/>
        </w:rPr>
        <w:t xml:space="preserve">у Вінницькій області </w:t>
      </w:r>
      <w:r w:rsidR="002B122E">
        <w:rPr>
          <w:sz w:val="28"/>
          <w:szCs w:val="28"/>
        </w:rPr>
        <w:t>додатково експертів, а саме</w:t>
      </w:r>
      <w:r w:rsidR="007F2F50">
        <w:rPr>
          <w:sz w:val="28"/>
          <w:szCs w:val="28"/>
        </w:rPr>
        <w:t>:</w:t>
      </w:r>
      <w:r w:rsidR="002B122E">
        <w:rPr>
          <w:sz w:val="28"/>
          <w:szCs w:val="28"/>
        </w:rPr>
        <w:t xml:space="preserve"> Шведу Віталія Михайловича, начальника служби </w:t>
      </w:r>
      <w:r w:rsidR="002B122E" w:rsidRPr="0049195D">
        <w:rPr>
          <w:color w:val="000000"/>
          <w:sz w:val="28"/>
          <w:szCs w:val="28"/>
        </w:rPr>
        <w:t>з професійної підготовки та підвищення кваліфікації територіального управління ССО у Вінницькій області.</w:t>
      </w:r>
    </w:p>
    <w:p w14:paraId="7BC24E10" w14:textId="187B3BE6" w:rsidR="00252160" w:rsidRDefault="00252160" w:rsidP="00252160">
      <w:pPr>
        <w:ind w:firstLine="708"/>
        <w:rPr>
          <w:bCs/>
          <w:lang w:val="uk-UA"/>
        </w:rPr>
      </w:pPr>
      <w:r>
        <w:rPr>
          <w:iCs/>
          <w:color w:val="000000" w:themeColor="text1"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>
        <w:rPr>
          <w:rFonts w:eastAsiaTheme="minorHAnsi"/>
          <w:iCs/>
          <w:color w:val="000000" w:themeColor="text1"/>
          <w:szCs w:val="28"/>
          <w:lang w:val="uk-UA" w:eastAsia="en-US"/>
        </w:rPr>
        <w:t xml:space="preserve">з урахуванням </w:t>
      </w:r>
      <w:r>
        <w:rPr>
          <w:rFonts w:eastAsiaTheme="minorHAnsi"/>
          <w:iCs/>
          <w:szCs w:val="28"/>
          <w:lang w:val="uk-UA" w:eastAsia="en-US"/>
        </w:rPr>
        <w:t>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>
        <w:rPr>
          <w:szCs w:val="28"/>
          <w:lang w:val="uk-UA"/>
        </w:rPr>
        <w:t xml:space="preserve"> </w:t>
      </w:r>
      <w:r>
        <w:rPr>
          <w:spacing w:val="-6"/>
          <w:lang w:val="uk-UA"/>
        </w:rPr>
        <w:t xml:space="preserve">на базі стадіону  «Темп» (ДЮСШ)  за адресою:            м. Вінниця, вулиця </w:t>
      </w:r>
      <w:proofErr w:type="spellStart"/>
      <w:r>
        <w:rPr>
          <w:spacing w:val="-6"/>
          <w:lang w:val="uk-UA"/>
        </w:rPr>
        <w:t>Зулінського</w:t>
      </w:r>
      <w:proofErr w:type="spellEnd"/>
      <w:r>
        <w:rPr>
          <w:spacing w:val="-6"/>
          <w:lang w:val="uk-UA"/>
        </w:rPr>
        <w:t xml:space="preserve">, 46. </w:t>
      </w:r>
    </w:p>
    <w:p w14:paraId="0510C22B" w14:textId="77777777" w:rsidR="002B122E" w:rsidRPr="002B122E" w:rsidRDefault="002B122E" w:rsidP="002B122E">
      <w:pPr>
        <w:ind w:firstLine="708"/>
        <w:rPr>
          <w:bCs/>
          <w:color w:val="FF0000"/>
          <w:szCs w:val="28"/>
          <w:lang w:val="uk-UA"/>
        </w:rPr>
      </w:pPr>
    </w:p>
    <w:p w14:paraId="6EF591D5" w14:textId="4209ACE7" w:rsidR="002B122E" w:rsidRPr="00FA4B17" w:rsidRDefault="002B122E" w:rsidP="002B122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A4B1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Голосували: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«</w:t>
      </w:r>
      <w:r w:rsidRPr="00FA4B1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»</w:t>
      </w:r>
      <w:r w:rsidRPr="00FA4B17">
        <w:rPr>
          <w:color w:val="000000"/>
          <w:sz w:val="28"/>
          <w:szCs w:val="28"/>
        </w:rPr>
        <w:t xml:space="preserve">  – </w:t>
      </w:r>
      <w:r>
        <w:rPr>
          <w:color w:val="000000"/>
          <w:sz w:val="28"/>
          <w:szCs w:val="28"/>
          <w:lang w:val="ru-RU"/>
        </w:rPr>
        <w:t>одноголосно</w:t>
      </w:r>
      <w:r w:rsidR="00FF7718">
        <w:rPr>
          <w:color w:val="000000"/>
          <w:sz w:val="28"/>
          <w:szCs w:val="28"/>
          <w:lang w:val="ru-RU"/>
        </w:rPr>
        <w:t>.</w:t>
      </w:r>
    </w:p>
    <w:p w14:paraId="5DE88AA5" w14:textId="77777777" w:rsidR="002B122E" w:rsidRPr="00FA4B17" w:rsidRDefault="002B122E" w:rsidP="002B122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D1BB5EE" w14:textId="77777777" w:rsidR="002B122E" w:rsidRPr="00FA4B17" w:rsidRDefault="002B122E" w:rsidP="002B122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A4B17">
        <w:rPr>
          <w:b/>
          <w:bCs/>
          <w:color w:val="000000"/>
          <w:sz w:val="28"/>
          <w:szCs w:val="28"/>
          <w:bdr w:val="none" w:sz="0" w:space="0" w:color="auto" w:frame="1"/>
        </w:rPr>
        <w:t>УХВАЛИЛИ: </w:t>
      </w:r>
    </w:p>
    <w:p w14:paraId="6B1F4B11" w14:textId="2B7207BF" w:rsidR="002B122E" w:rsidRPr="00FA4B17" w:rsidRDefault="002B122E" w:rsidP="002B122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4B17">
        <w:rPr>
          <w:sz w:val="28"/>
          <w:szCs w:val="28"/>
        </w:rPr>
        <w:t>Залучити вище зазначен</w:t>
      </w:r>
      <w:r>
        <w:rPr>
          <w:sz w:val="28"/>
          <w:szCs w:val="28"/>
        </w:rPr>
        <w:t xml:space="preserve">ого </w:t>
      </w:r>
      <w:r w:rsidRPr="00FA4B17">
        <w:rPr>
          <w:sz w:val="28"/>
          <w:szCs w:val="28"/>
        </w:rPr>
        <w:t>експерт</w:t>
      </w:r>
      <w:r>
        <w:rPr>
          <w:sz w:val="28"/>
          <w:szCs w:val="28"/>
        </w:rPr>
        <w:t xml:space="preserve">а </w:t>
      </w:r>
      <w:r w:rsidRPr="00FA4B17">
        <w:rPr>
          <w:sz w:val="28"/>
          <w:szCs w:val="28"/>
        </w:rPr>
        <w:t xml:space="preserve"> для оцінювання рівня фізичної підготовки кандидатів на посад</w:t>
      </w:r>
      <w:r>
        <w:rPr>
          <w:sz w:val="28"/>
          <w:szCs w:val="28"/>
        </w:rPr>
        <w:t>у</w:t>
      </w:r>
      <w:r w:rsidRPr="00FA4B17">
        <w:rPr>
          <w:sz w:val="28"/>
          <w:szCs w:val="28"/>
        </w:rPr>
        <w:t xml:space="preserve"> співробітників територіального управління Служби судової охорони у Вінницькій області.</w:t>
      </w:r>
    </w:p>
    <w:p w14:paraId="436803B2" w14:textId="4DFF6A33" w:rsidR="009D043A" w:rsidRPr="002B122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B4EC050" w14:textId="79FA64ED" w:rsidR="009D043A" w:rsidRPr="002B122E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2B122E">
        <w:rPr>
          <w:b/>
          <w:u w:val="single"/>
          <w:lang w:val="uk-UA"/>
        </w:rPr>
        <w:t xml:space="preserve">ПО </w:t>
      </w:r>
      <w:r w:rsidR="002B122E" w:rsidRPr="002B122E">
        <w:rPr>
          <w:b/>
          <w:u w:val="single"/>
          <w:lang w:val="uk-UA"/>
        </w:rPr>
        <w:t xml:space="preserve"> ЧЕТВЕРТОМУ  </w:t>
      </w:r>
      <w:r w:rsidRPr="002B122E">
        <w:rPr>
          <w:b/>
          <w:u w:val="single"/>
          <w:lang w:val="uk-UA"/>
        </w:rPr>
        <w:t xml:space="preserve">ПУНКТУ </w:t>
      </w:r>
      <w:r w:rsidR="00975812">
        <w:rPr>
          <w:b/>
          <w:u w:val="single"/>
          <w:lang w:val="uk-UA"/>
        </w:rPr>
        <w:t xml:space="preserve"> </w:t>
      </w:r>
      <w:r w:rsidRPr="002B122E">
        <w:rPr>
          <w:b/>
          <w:u w:val="single"/>
          <w:lang w:val="uk-UA"/>
        </w:rPr>
        <w:t>ПОРЯДКУ ДЕННОГО:</w:t>
      </w:r>
    </w:p>
    <w:p w14:paraId="573487EA" w14:textId="77777777" w:rsidR="009D043A" w:rsidRPr="002B122E" w:rsidRDefault="009D043A" w:rsidP="009D043A">
      <w:pPr>
        <w:rPr>
          <w:szCs w:val="28"/>
          <w:lang w:val="uk-UA"/>
        </w:rPr>
      </w:pPr>
      <w:r w:rsidRPr="002B122E">
        <w:rPr>
          <w:szCs w:val="28"/>
          <w:lang w:val="uk-UA"/>
        </w:rPr>
        <w:t>Прийняття та розгляд документів для участі у конкурсі.</w:t>
      </w:r>
      <w:r w:rsidR="00101E74" w:rsidRPr="002B122E">
        <w:rPr>
          <w:szCs w:val="28"/>
          <w:lang w:val="uk-UA"/>
        </w:rPr>
        <w:t xml:space="preserve"> </w:t>
      </w:r>
      <w:r w:rsidR="00537F10" w:rsidRPr="002B122E">
        <w:rPr>
          <w:szCs w:val="28"/>
          <w:lang w:val="uk-UA"/>
        </w:rPr>
        <w:t xml:space="preserve"> </w:t>
      </w:r>
      <w:r w:rsidR="00D15408" w:rsidRPr="002B122E">
        <w:rPr>
          <w:szCs w:val="28"/>
          <w:lang w:val="uk-UA"/>
        </w:rPr>
        <w:t xml:space="preserve"> </w:t>
      </w:r>
    </w:p>
    <w:p w14:paraId="154F0775" w14:textId="77777777" w:rsidR="009D043A" w:rsidRPr="002B122E" w:rsidRDefault="009D043A" w:rsidP="009D043A">
      <w:pPr>
        <w:tabs>
          <w:tab w:val="left" w:pos="0"/>
        </w:tabs>
        <w:rPr>
          <w:b/>
          <w:sz w:val="24"/>
          <w:szCs w:val="24"/>
          <w:lang w:val="uk-UA"/>
        </w:rPr>
      </w:pPr>
      <w:r w:rsidRPr="002B122E">
        <w:rPr>
          <w:b/>
          <w:szCs w:val="28"/>
          <w:lang w:val="uk-UA"/>
        </w:rPr>
        <w:tab/>
      </w:r>
    </w:p>
    <w:p w14:paraId="13DDD91E" w14:textId="0D12C814" w:rsidR="0049195D" w:rsidRDefault="009D043A" w:rsidP="009D043A">
      <w:pPr>
        <w:tabs>
          <w:tab w:val="left" w:pos="0"/>
        </w:tabs>
        <w:rPr>
          <w:spacing w:val="-6"/>
          <w:szCs w:val="28"/>
          <w:lang w:val="uk-UA"/>
        </w:rPr>
      </w:pPr>
      <w:r w:rsidRPr="002B122E">
        <w:rPr>
          <w:b/>
          <w:szCs w:val="28"/>
          <w:lang w:val="uk-UA"/>
        </w:rPr>
        <w:t>Слухали:</w:t>
      </w:r>
      <w:r w:rsidRPr="002B122E">
        <w:rPr>
          <w:bCs/>
          <w:szCs w:val="28"/>
          <w:lang w:val="uk-UA"/>
        </w:rPr>
        <w:t xml:space="preserve"> адміністратора </w:t>
      </w:r>
      <w:r w:rsidRPr="002B122E">
        <w:rPr>
          <w:szCs w:val="28"/>
          <w:lang w:val="uk-UA"/>
        </w:rPr>
        <w:t>конкурсної комісії</w:t>
      </w:r>
      <w:r w:rsidRPr="002B122E">
        <w:rPr>
          <w:bCs/>
          <w:szCs w:val="28"/>
          <w:lang w:val="uk-UA"/>
        </w:rPr>
        <w:t xml:space="preserve"> </w:t>
      </w:r>
      <w:r w:rsidR="00BA64DB" w:rsidRPr="002B122E">
        <w:rPr>
          <w:bCs/>
          <w:szCs w:val="28"/>
          <w:lang w:val="uk-UA"/>
        </w:rPr>
        <w:t>Поліщук М.М.</w:t>
      </w:r>
      <w:r w:rsidRPr="002B122E">
        <w:rPr>
          <w:bCs/>
          <w:szCs w:val="28"/>
          <w:lang w:val="uk-UA"/>
        </w:rPr>
        <w:t xml:space="preserve">, </w:t>
      </w:r>
      <w:r w:rsidRPr="002B122E">
        <w:rPr>
          <w:szCs w:val="28"/>
          <w:lang w:val="uk-UA"/>
        </w:rPr>
        <w:t>яка п</w:t>
      </w:r>
      <w:r w:rsidR="008F0272">
        <w:rPr>
          <w:szCs w:val="28"/>
          <w:lang w:val="uk-UA"/>
        </w:rPr>
        <w:t>р</w:t>
      </w:r>
      <w:r w:rsidRPr="002B122E">
        <w:rPr>
          <w:szCs w:val="28"/>
          <w:lang w:val="uk-UA"/>
        </w:rPr>
        <w:t xml:space="preserve">оінформувала, що </w:t>
      </w:r>
      <w:r w:rsidRPr="002B122E">
        <w:rPr>
          <w:bCs/>
          <w:szCs w:val="28"/>
          <w:lang w:val="uk-UA"/>
        </w:rPr>
        <w:t>документи, необхідні для участі у конкурсі на зайняття вакантних посад подали наступні кандидати</w:t>
      </w:r>
      <w:r w:rsidRPr="002B122E">
        <w:rPr>
          <w:spacing w:val="-6"/>
          <w:szCs w:val="28"/>
          <w:lang w:val="uk-UA"/>
        </w:rPr>
        <w:t>:</w:t>
      </w:r>
    </w:p>
    <w:p w14:paraId="24924F0E" w14:textId="043E5C2D" w:rsidR="00FF7718" w:rsidRDefault="00FF7718" w:rsidP="009D043A">
      <w:pPr>
        <w:tabs>
          <w:tab w:val="left" w:pos="0"/>
        </w:tabs>
        <w:rPr>
          <w:spacing w:val="-6"/>
          <w:szCs w:val="28"/>
          <w:lang w:val="uk-UA"/>
        </w:rPr>
      </w:pPr>
    </w:p>
    <w:p w14:paraId="6762CB3D" w14:textId="188E46FA" w:rsidR="00FF7718" w:rsidRDefault="00FF7718" w:rsidP="009D043A">
      <w:pPr>
        <w:tabs>
          <w:tab w:val="left" w:pos="0"/>
        </w:tabs>
        <w:rPr>
          <w:spacing w:val="-6"/>
          <w:szCs w:val="28"/>
          <w:lang w:val="uk-UA"/>
        </w:rPr>
      </w:pPr>
    </w:p>
    <w:p w14:paraId="2545B465" w14:textId="77777777" w:rsidR="00FF7718" w:rsidRDefault="00FF7718" w:rsidP="009D043A">
      <w:pPr>
        <w:tabs>
          <w:tab w:val="left" w:pos="0"/>
        </w:tabs>
        <w:rPr>
          <w:spacing w:val="-6"/>
          <w:szCs w:val="28"/>
          <w:lang w:val="uk-UA"/>
        </w:rPr>
      </w:pPr>
    </w:p>
    <w:p w14:paraId="08FC6727" w14:textId="77777777" w:rsidR="00202667" w:rsidRDefault="00202667" w:rsidP="009D043A">
      <w:pPr>
        <w:tabs>
          <w:tab w:val="left" w:pos="0"/>
        </w:tabs>
        <w:rPr>
          <w:spacing w:val="-6"/>
          <w:szCs w:val="28"/>
          <w:lang w:val="uk-UA"/>
        </w:rPr>
      </w:pPr>
    </w:p>
    <w:p w14:paraId="3B98169B" w14:textId="77777777" w:rsidR="00873017" w:rsidRPr="002B122E" w:rsidRDefault="00873017" w:rsidP="009D043A">
      <w:pPr>
        <w:tabs>
          <w:tab w:val="left" w:pos="0"/>
        </w:tabs>
        <w:rPr>
          <w:spacing w:val="-6"/>
          <w:szCs w:val="28"/>
          <w:lang w:val="uk-UA"/>
        </w:rPr>
      </w:pPr>
    </w:p>
    <w:tbl>
      <w:tblPr>
        <w:tblStyle w:val="a4"/>
        <w:tblW w:w="10184" w:type="dxa"/>
        <w:tblInd w:w="0" w:type="dxa"/>
        <w:tblLook w:val="04A0" w:firstRow="1" w:lastRow="0" w:firstColumn="1" w:lastColumn="0" w:noHBand="0" w:noVBand="1"/>
      </w:tblPr>
      <w:tblGrid>
        <w:gridCol w:w="894"/>
        <w:gridCol w:w="9290"/>
      </w:tblGrid>
      <w:tr w:rsidR="00DF5621" w:rsidRPr="00DF5621" w14:paraId="5FFB0792" w14:textId="77777777" w:rsidTr="00F232A1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D8F" w14:textId="77777777" w:rsidR="00F40734" w:rsidRPr="00DF5621" w:rsidRDefault="00F40734" w:rsidP="00F5732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61F9F">
              <w:rPr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07D" w14:textId="77777777" w:rsidR="00F40734" w:rsidRPr="00DF5621" w:rsidRDefault="00F40734" w:rsidP="00F40734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DF5621" w:rsidRPr="00DF5621" w14:paraId="0A12BEBD" w14:textId="77777777" w:rsidTr="00F232A1">
        <w:trPr>
          <w:trHeight w:val="1286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A648" w14:textId="77777777" w:rsidR="00202667" w:rsidRDefault="00202667" w:rsidP="00E85C87">
            <w:pPr>
              <w:tabs>
                <w:tab w:val="left" w:pos="0"/>
              </w:tabs>
              <w:ind w:right="-1"/>
              <w:rPr>
                <w:szCs w:val="28"/>
              </w:rPr>
            </w:pPr>
          </w:p>
          <w:p w14:paraId="7C566270" w14:textId="60EEC21D" w:rsidR="00861F9F" w:rsidRDefault="00C0188D" w:rsidP="00E85C87">
            <w:pPr>
              <w:tabs>
                <w:tab w:val="left" w:pos="0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контролер</w:t>
            </w:r>
            <w:r>
              <w:rPr>
                <w:szCs w:val="28"/>
                <w:lang w:val="uk-UA"/>
              </w:rPr>
              <w:t xml:space="preserve"> </w:t>
            </w:r>
            <w:r w:rsidR="00861F9F">
              <w:rPr>
                <w:szCs w:val="28"/>
              </w:rPr>
              <w:t xml:space="preserve">І </w:t>
            </w:r>
            <w:proofErr w:type="spellStart"/>
            <w:r w:rsidR="00861F9F">
              <w:rPr>
                <w:szCs w:val="28"/>
              </w:rPr>
              <w:t>категорії</w:t>
            </w:r>
            <w:proofErr w:type="spellEnd"/>
            <w:r w:rsidR="00861F9F">
              <w:rPr>
                <w:szCs w:val="28"/>
              </w:rPr>
              <w:t xml:space="preserve"> 3 </w:t>
            </w:r>
            <w:proofErr w:type="spellStart"/>
            <w:r w:rsidR="00861F9F">
              <w:rPr>
                <w:szCs w:val="28"/>
              </w:rPr>
              <w:t>відділення</w:t>
            </w:r>
            <w:proofErr w:type="spellEnd"/>
            <w:r w:rsidR="00861F9F">
              <w:rPr>
                <w:szCs w:val="28"/>
              </w:rPr>
              <w:t xml:space="preserve">  </w:t>
            </w:r>
            <w:proofErr w:type="spellStart"/>
            <w:r w:rsidR="00861F9F">
              <w:rPr>
                <w:szCs w:val="28"/>
              </w:rPr>
              <w:t>охорони</w:t>
            </w:r>
            <w:proofErr w:type="spellEnd"/>
            <w:r w:rsidR="00861F9F">
              <w:rPr>
                <w:szCs w:val="28"/>
              </w:rPr>
              <w:t xml:space="preserve"> (м. </w:t>
            </w:r>
            <w:proofErr w:type="spellStart"/>
            <w:r w:rsidR="00861F9F">
              <w:rPr>
                <w:szCs w:val="28"/>
              </w:rPr>
              <w:t>Ладижин</w:t>
            </w:r>
            <w:proofErr w:type="spellEnd"/>
            <w:r w:rsidR="00861F9F">
              <w:rPr>
                <w:szCs w:val="28"/>
              </w:rPr>
              <w:t>) (</w:t>
            </w:r>
            <w:proofErr w:type="spellStart"/>
            <w:r w:rsidR="00861F9F">
              <w:rPr>
                <w:szCs w:val="28"/>
              </w:rPr>
              <w:t>Ладижинський</w:t>
            </w:r>
            <w:proofErr w:type="spellEnd"/>
            <w:r w:rsidR="00861F9F">
              <w:rPr>
                <w:szCs w:val="28"/>
              </w:rPr>
              <w:t xml:space="preserve"> </w:t>
            </w:r>
            <w:proofErr w:type="spellStart"/>
            <w:r w:rsidR="00861F9F">
              <w:rPr>
                <w:szCs w:val="28"/>
              </w:rPr>
              <w:t>міський</w:t>
            </w:r>
            <w:proofErr w:type="spellEnd"/>
            <w:r w:rsidR="00861F9F">
              <w:rPr>
                <w:szCs w:val="28"/>
              </w:rPr>
              <w:t xml:space="preserve"> суд) 8 взводу охорони (м. Гайсин) 2 </w:t>
            </w:r>
            <w:proofErr w:type="gramStart"/>
            <w:r w:rsidR="00861F9F">
              <w:rPr>
                <w:szCs w:val="28"/>
              </w:rPr>
              <w:t>п</w:t>
            </w:r>
            <w:proofErr w:type="gramEnd"/>
            <w:r w:rsidR="00861F9F">
              <w:rPr>
                <w:szCs w:val="28"/>
              </w:rPr>
              <w:t>ідрозділу охорони (м. Вінниця) –   1 посада</w:t>
            </w:r>
          </w:p>
          <w:p w14:paraId="3C5E55EA" w14:textId="2F122B66" w:rsidR="00F40734" w:rsidRPr="00DF5621" w:rsidRDefault="00F40734" w:rsidP="00861F9F">
            <w:pPr>
              <w:pStyle w:val="a3"/>
              <w:tabs>
                <w:tab w:val="left" w:pos="567"/>
              </w:tabs>
              <w:ind w:left="1069"/>
              <w:jc w:val="center"/>
              <w:rPr>
                <w:b/>
                <w:color w:val="FF0000"/>
                <w:u w:val="single"/>
              </w:rPr>
            </w:pPr>
          </w:p>
        </w:tc>
      </w:tr>
      <w:tr w:rsidR="00DF5621" w:rsidRPr="00DF5621" w14:paraId="267CEB5B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C24" w14:textId="77777777" w:rsidR="00F40734" w:rsidRPr="00E85C87" w:rsidRDefault="00F40734" w:rsidP="00F5732A">
            <w:pPr>
              <w:jc w:val="center"/>
              <w:rPr>
                <w:szCs w:val="28"/>
                <w:lang w:val="uk-UA"/>
              </w:rPr>
            </w:pPr>
            <w:r w:rsidRPr="00E85C87">
              <w:rPr>
                <w:szCs w:val="28"/>
                <w:lang w:val="uk-UA"/>
              </w:rPr>
              <w:t>1</w:t>
            </w:r>
            <w:r w:rsidR="003E5277" w:rsidRPr="00E85C87">
              <w:rPr>
                <w:szCs w:val="28"/>
                <w:lang w:val="uk-UA"/>
              </w:rPr>
              <w:t>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C64" w14:textId="1DECF72E" w:rsidR="00F40734" w:rsidRPr="00DF5621" w:rsidRDefault="00E85C87" w:rsidP="00E23FFC">
            <w:pPr>
              <w:rPr>
                <w:iCs/>
                <w:color w:val="FF0000"/>
                <w:szCs w:val="28"/>
                <w:lang w:val="uk-UA"/>
              </w:rPr>
            </w:pPr>
            <w:proofErr w:type="spellStart"/>
            <w:r w:rsidRPr="003B5D66">
              <w:rPr>
                <w:szCs w:val="28"/>
              </w:rPr>
              <w:t>Гаптенко</w:t>
            </w:r>
            <w:proofErr w:type="spellEnd"/>
            <w:r w:rsidRPr="003B5D66">
              <w:rPr>
                <w:szCs w:val="28"/>
              </w:rPr>
              <w:t xml:space="preserve"> Богдан </w:t>
            </w:r>
            <w:proofErr w:type="spellStart"/>
            <w:r w:rsidRPr="003B5D66">
              <w:rPr>
                <w:szCs w:val="28"/>
              </w:rPr>
              <w:t>Сергійович</w:t>
            </w:r>
            <w:proofErr w:type="spellEnd"/>
          </w:p>
        </w:tc>
      </w:tr>
      <w:tr w:rsidR="00DF5621" w:rsidRPr="00DF5621" w14:paraId="1DD6E569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049" w14:textId="77777777" w:rsidR="0049195D" w:rsidRPr="00E85C87" w:rsidRDefault="00E23FFC" w:rsidP="00F5732A">
            <w:pPr>
              <w:jc w:val="center"/>
              <w:rPr>
                <w:szCs w:val="28"/>
                <w:lang w:val="uk-UA"/>
              </w:rPr>
            </w:pPr>
            <w:r w:rsidRPr="00E85C87">
              <w:rPr>
                <w:szCs w:val="28"/>
                <w:lang w:val="uk-UA"/>
              </w:rPr>
              <w:t>2.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C46" w14:textId="7B6F834B" w:rsidR="0049195D" w:rsidRPr="00DF5621" w:rsidRDefault="00E85C87" w:rsidP="00E23FFC">
            <w:pPr>
              <w:rPr>
                <w:iCs/>
                <w:color w:val="FF0000"/>
                <w:szCs w:val="28"/>
                <w:lang w:val="uk-UA"/>
              </w:rPr>
            </w:pPr>
            <w:proofErr w:type="spellStart"/>
            <w:r w:rsidRPr="00F9165C">
              <w:rPr>
                <w:szCs w:val="28"/>
              </w:rPr>
              <w:t>Лебедєв</w:t>
            </w:r>
            <w:proofErr w:type="spellEnd"/>
            <w:r w:rsidRPr="00F9165C">
              <w:rPr>
                <w:szCs w:val="28"/>
              </w:rPr>
              <w:t xml:space="preserve"> </w:t>
            </w:r>
            <w:proofErr w:type="spellStart"/>
            <w:r w:rsidRPr="00F9165C">
              <w:rPr>
                <w:szCs w:val="28"/>
              </w:rPr>
              <w:t>Іван</w:t>
            </w:r>
            <w:proofErr w:type="spellEnd"/>
            <w:r w:rsidRPr="00F9165C">
              <w:rPr>
                <w:szCs w:val="28"/>
              </w:rPr>
              <w:t xml:space="preserve"> </w:t>
            </w:r>
            <w:proofErr w:type="spellStart"/>
            <w:r w:rsidRPr="00F9165C">
              <w:rPr>
                <w:szCs w:val="28"/>
              </w:rPr>
              <w:t>Ігорович</w:t>
            </w:r>
            <w:proofErr w:type="spellEnd"/>
          </w:p>
        </w:tc>
      </w:tr>
      <w:tr w:rsidR="00DF5621" w:rsidRPr="00DF5621" w14:paraId="3526EE70" w14:textId="77777777" w:rsidTr="00F232A1">
        <w:trPr>
          <w:trHeight w:val="1299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DB4B" w14:textId="77777777" w:rsidR="00E85C87" w:rsidRDefault="00E85C87" w:rsidP="00861F9F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</w:rPr>
            </w:pPr>
          </w:p>
          <w:p w14:paraId="6443CD0F" w14:textId="0959D32F" w:rsidR="00861F9F" w:rsidRDefault="00861F9F" w:rsidP="00E85C87">
            <w:pPr>
              <w:tabs>
                <w:tab w:val="left" w:pos="0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контролер ІІ </w:t>
            </w:r>
            <w:proofErr w:type="spellStart"/>
            <w:r>
              <w:rPr>
                <w:szCs w:val="28"/>
              </w:rPr>
              <w:t>категорії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відділення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охорони</w:t>
            </w:r>
            <w:proofErr w:type="spellEnd"/>
            <w:r>
              <w:rPr>
                <w:szCs w:val="28"/>
              </w:rPr>
              <w:t xml:space="preserve"> (м. </w:t>
            </w:r>
            <w:proofErr w:type="spellStart"/>
            <w:r>
              <w:rPr>
                <w:szCs w:val="28"/>
              </w:rPr>
              <w:t>Ладижин</w:t>
            </w:r>
            <w:proofErr w:type="spellEnd"/>
            <w:r>
              <w:rPr>
                <w:szCs w:val="28"/>
              </w:rPr>
              <w:t>) (</w:t>
            </w:r>
            <w:proofErr w:type="spellStart"/>
            <w:r>
              <w:rPr>
                <w:szCs w:val="28"/>
              </w:rPr>
              <w:t>Ладижинський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міський</w:t>
            </w:r>
            <w:proofErr w:type="spellEnd"/>
            <w:r>
              <w:rPr>
                <w:szCs w:val="28"/>
              </w:rPr>
              <w:t xml:space="preserve"> суд) 8 взводу охорони (м. Гайсин) 2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ідрозділу охорони (м. Вінниця) –  1 посада</w:t>
            </w:r>
          </w:p>
          <w:p w14:paraId="1DCBF948" w14:textId="0CE4B56C" w:rsidR="00F40734" w:rsidRPr="00DF5621" w:rsidRDefault="00F40734" w:rsidP="00861F9F">
            <w:pPr>
              <w:pStyle w:val="a3"/>
              <w:tabs>
                <w:tab w:val="left" w:pos="567"/>
              </w:tabs>
              <w:ind w:left="1069"/>
              <w:jc w:val="center"/>
              <w:rPr>
                <w:b/>
                <w:i/>
                <w:color w:val="FF0000"/>
              </w:rPr>
            </w:pPr>
          </w:p>
        </w:tc>
      </w:tr>
      <w:tr w:rsidR="00F40734" w:rsidRPr="00DF5621" w14:paraId="2852FD69" w14:textId="77777777" w:rsidTr="00F232A1">
        <w:trPr>
          <w:trHeight w:val="31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09C4" w14:textId="77777777" w:rsidR="00F40734" w:rsidRPr="00DF5621" w:rsidRDefault="00F40734" w:rsidP="00F5732A">
            <w:pPr>
              <w:jc w:val="center"/>
              <w:rPr>
                <w:color w:val="FF0000"/>
                <w:szCs w:val="28"/>
                <w:lang w:val="uk-UA"/>
              </w:rPr>
            </w:pPr>
            <w:r w:rsidRPr="00E85C87">
              <w:rPr>
                <w:szCs w:val="28"/>
                <w:lang w:val="uk-UA"/>
              </w:rPr>
              <w:t>1</w:t>
            </w:r>
            <w:r w:rsidR="003E5277" w:rsidRPr="00E85C87">
              <w:rPr>
                <w:szCs w:val="28"/>
                <w:lang w:val="uk-UA"/>
              </w:rPr>
              <w:t>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E31" w14:textId="4B708D6B" w:rsidR="00F40734" w:rsidRPr="00DF5621" w:rsidRDefault="00E85C87" w:rsidP="00E85C87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Білоус</w:t>
            </w:r>
            <w:proofErr w:type="spellEnd"/>
            <w:r>
              <w:rPr>
                <w:szCs w:val="28"/>
              </w:rPr>
              <w:t xml:space="preserve"> Данило </w:t>
            </w:r>
            <w:proofErr w:type="spellStart"/>
            <w:r>
              <w:rPr>
                <w:szCs w:val="28"/>
              </w:rPr>
              <w:t>Володимирович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861F9F" w:rsidRPr="00DF5621" w14:paraId="0E86957E" w14:textId="77777777" w:rsidTr="00F232A1">
        <w:trPr>
          <w:trHeight w:val="1299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A585" w14:textId="77777777" w:rsidR="00E85C87" w:rsidRDefault="00E85C87" w:rsidP="00861F9F">
            <w:pPr>
              <w:tabs>
                <w:tab w:val="left" w:pos="1134"/>
              </w:tabs>
              <w:jc w:val="center"/>
              <w:rPr>
                <w:szCs w:val="28"/>
              </w:rPr>
            </w:pPr>
          </w:p>
          <w:p w14:paraId="69166DBF" w14:textId="3BBDE6E7" w:rsidR="00861F9F" w:rsidRDefault="00C0188D" w:rsidP="00861F9F">
            <w:pPr>
              <w:tabs>
                <w:tab w:val="left" w:pos="1134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контролер</w:t>
            </w:r>
            <w:r w:rsidR="00861F9F">
              <w:rPr>
                <w:szCs w:val="28"/>
              </w:rPr>
              <w:t xml:space="preserve"> І </w:t>
            </w:r>
            <w:proofErr w:type="spellStart"/>
            <w:r w:rsidR="00861F9F">
              <w:rPr>
                <w:szCs w:val="28"/>
              </w:rPr>
              <w:t>категорії</w:t>
            </w:r>
            <w:proofErr w:type="spellEnd"/>
            <w:r w:rsidR="00861F9F">
              <w:rPr>
                <w:szCs w:val="28"/>
              </w:rPr>
              <w:t xml:space="preserve"> 2 </w:t>
            </w:r>
            <w:proofErr w:type="spellStart"/>
            <w:r w:rsidR="00861F9F">
              <w:rPr>
                <w:szCs w:val="28"/>
              </w:rPr>
              <w:t>відділення</w:t>
            </w:r>
            <w:proofErr w:type="spellEnd"/>
            <w:r w:rsidR="00861F9F">
              <w:rPr>
                <w:szCs w:val="28"/>
              </w:rPr>
              <w:t xml:space="preserve">  </w:t>
            </w:r>
            <w:proofErr w:type="spellStart"/>
            <w:r w:rsidR="00861F9F">
              <w:rPr>
                <w:szCs w:val="28"/>
              </w:rPr>
              <w:t>охорони</w:t>
            </w:r>
            <w:proofErr w:type="spellEnd"/>
            <w:r w:rsidR="00861F9F">
              <w:rPr>
                <w:szCs w:val="28"/>
              </w:rPr>
              <w:t xml:space="preserve"> (</w:t>
            </w:r>
            <w:proofErr w:type="spellStart"/>
            <w:r w:rsidR="00861F9F">
              <w:rPr>
                <w:szCs w:val="28"/>
              </w:rPr>
              <w:t>смт</w:t>
            </w:r>
            <w:proofErr w:type="spellEnd"/>
            <w:r w:rsidR="00861F9F">
              <w:rPr>
                <w:szCs w:val="28"/>
              </w:rPr>
              <w:t>.</w:t>
            </w:r>
            <w:proofErr w:type="gramEnd"/>
            <w:r w:rsidR="00861F9F">
              <w:rPr>
                <w:szCs w:val="28"/>
              </w:rPr>
              <w:t xml:space="preserve"> Теплик) (</w:t>
            </w:r>
            <w:proofErr w:type="spellStart"/>
            <w:r w:rsidR="00861F9F">
              <w:rPr>
                <w:szCs w:val="28"/>
              </w:rPr>
              <w:t>Теплицький</w:t>
            </w:r>
            <w:proofErr w:type="spellEnd"/>
            <w:r w:rsidR="00861F9F">
              <w:rPr>
                <w:szCs w:val="28"/>
              </w:rPr>
              <w:t xml:space="preserve"> </w:t>
            </w:r>
            <w:proofErr w:type="spellStart"/>
            <w:r w:rsidR="00861F9F">
              <w:rPr>
                <w:szCs w:val="28"/>
              </w:rPr>
              <w:t>районний</w:t>
            </w:r>
            <w:proofErr w:type="spellEnd"/>
            <w:r w:rsidR="00861F9F">
              <w:rPr>
                <w:szCs w:val="28"/>
              </w:rPr>
              <w:t xml:space="preserve"> суд) 8 взводу охорони (м. Гайсин) 2 </w:t>
            </w:r>
            <w:proofErr w:type="gramStart"/>
            <w:r w:rsidR="00861F9F">
              <w:rPr>
                <w:szCs w:val="28"/>
              </w:rPr>
              <w:t>п</w:t>
            </w:r>
            <w:proofErr w:type="gramEnd"/>
            <w:r w:rsidR="00861F9F">
              <w:rPr>
                <w:szCs w:val="28"/>
              </w:rPr>
              <w:t xml:space="preserve">ідрозділу охорони </w:t>
            </w:r>
            <w:r w:rsidR="00861F9F">
              <w:rPr>
                <w:szCs w:val="28"/>
                <w:lang w:val="uk-UA"/>
              </w:rPr>
              <w:t xml:space="preserve"> </w:t>
            </w:r>
            <w:r w:rsidR="00861F9F">
              <w:rPr>
                <w:szCs w:val="28"/>
              </w:rPr>
              <w:t>(м. Вінниця) – 1 посада</w:t>
            </w:r>
          </w:p>
          <w:p w14:paraId="1750B6EE" w14:textId="6F45F009" w:rsidR="00861F9F" w:rsidRPr="00DF5621" w:rsidRDefault="00861F9F" w:rsidP="00861F9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861F9F" w:rsidRPr="00DF5621" w14:paraId="65609194" w14:textId="77777777" w:rsidTr="00F232A1">
        <w:trPr>
          <w:trHeight w:val="31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8C4" w14:textId="7E3B1D98" w:rsidR="00861F9F" w:rsidRPr="00DF5621" w:rsidRDefault="00EE379D" w:rsidP="00F5732A">
            <w:pPr>
              <w:jc w:val="center"/>
              <w:rPr>
                <w:color w:val="FF0000"/>
                <w:szCs w:val="28"/>
                <w:lang w:val="uk-UA"/>
              </w:rPr>
            </w:pPr>
            <w:r w:rsidRPr="00E85C87">
              <w:rPr>
                <w:szCs w:val="28"/>
                <w:lang w:val="uk-UA"/>
              </w:rPr>
              <w:t>1.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DC0" w14:textId="6098410E" w:rsidR="00861F9F" w:rsidRPr="00DF5621" w:rsidRDefault="00E85C87" w:rsidP="00E23FFC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0510D8">
              <w:rPr>
                <w:szCs w:val="28"/>
              </w:rPr>
              <w:t xml:space="preserve">Ковтун </w:t>
            </w:r>
            <w:proofErr w:type="spellStart"/>
            <w:r w:rsidRPr="000510D8">
              <w:rPr>
                <w:szCs w:val="28"/>
              </w:rPr>
              <w:t>Олександр</w:t>
            </w:r>
            <w:proofErr w:type="spellEnd"/>
            <w:r w:rsidRPr="000510D8">
              <w:rPr>
                <w:szCs w:val="28"/>
              </w:rPr>
              <w:t xml:space="preserve"> </w:t>
            </w:r>
            <w:proofErr w:type="spellStart"/>
            <w:r w:rsidRPr="000510D8">
              <w:rPr>
                <w:szCs w:val="28"/>
              </w:rPr>
              <w:t>Сергійович</w:t>
            </w:r>
            <w:proofErr w:type="spellEnd"/>
          </w:p>
        </w:tc>
      </w:tr>
    </w:tbl>
    <w:p w14:paraId="4188F77F" w14:textId="77777777" w:rsidR="00873017" w:rsidRPr="00DF5621" w:rsidRDefault="00873017" w:rsidP="009D043A">
      <w:pPr>
        <w:ind w:firstLine="708"/>
        <w:rPr>
          <w:color w:val="FF0000"/>
          <w:szCs w:val="28"/>
          <w:lang w:val="uk-UA"/>
        </w:rPr>
      </w:pPr>
    </w:p>
    <w:p w14:paraId="15B0E342" w14:textId="53D5D7C9" w:rsidR="009D043A" w:rsidRPr="003374C7" w:rsidRDefault="003E5277" w:rsidP="009D043A">
      <w:pPr>
        <w:ind w:firstLine="708"/>
        <w:rPr>
          <w:szCs w:val="28"/>
          <w:lang w:val="uk-UA"/>
        </w:rPr>
      </w:pPr>
      <w:r w:rsidRPr="003374C7">
        <w:rPr>
          <w:szCs w:val="28"/>
          <w:lang w:val="uk-UA"/>
        </w:rPr>
        <w:t>Документи</w:t>
      </w:r>
      <w:r w:rsidR="009D043A" w:rsidRPr="003374C7">
        <w:rPr>
          <w:szCs w:val="28"/>
          <w:lang w:val="uk-UA"/>
        </w:rPr>
        <w:t xml:space="preserve"> відповідають встановленим умовам, а також спеціальним вимогам, затвердженим наказом начальника </w:t>
      </w:r>
      <w:r w:rsidR="00050F82" w:rsidRPr="003374C7">
        <w:rPr>
          <w:szCs w:val="28"/>
          <w:lang w:val="uk-UA"/>
        </w:rPr>
        <w:t>т</w:t>
      </w:r>
      <w:r w:rsidR="009D043A" w:rsidRPr="003374C7">
        <w:rPr>
          <w:szCs w:val="28"/>
          <w:lang w:val="uk-UA"/>
        </w:rPr>
        <w:t xml:space="preserve">ериторіального управління Служби судової охорони у Вінницькій області </w:t>
      </w:r>
      <w:r w:rsidR="00050F82" w:rsidRPr="003374C7">
        <w:rPr>
          <w:szCs w:val="28"/>
          <w:lang w:val="uk-UA"/>
        </w:rPr>
        <w:t xml:space="preserve">від </w:t>
      </w:r>
      <w:r w:rsidR="003374C7" w:rsidRPr="003374C7">
        <w:rPr>
          <w:szCs w:val="28"/>
          <w:lang w:val="uk-UA"/>
        </w:rPr>
        <w:t>06.03.</w:t>
      </w:r>
      <w:r w:rsidR="00050F82" w:rsidRPr="003374C7">
        <w:rPr>
          <w:bCs/>
          <w:szCs w:val="28"/>
          <w:lang w:val="uk-UA"/>
        </w:rPr>
        <w:t>202</w:t>
      </w:r>
      <w:r w:rsidR="003374C7" w:rsidRPr="003374C7">
        <w:rPr>
          <w:bCs/>
          <w:szCs w:val="28"/>
          <w:lang w:val="uk-UA"/>
        </w:rPr>
        <w:t>3</w:t>
      </w:r>
      <w:r w:rsidR="00050F82" w:rsidRPr="003374C7">
        <w:rPr>
          <w:bCs/>
          <w:szCs w:val="28"/>
          <w:lang w:val="uk-UA"/>
        </w:rPr>
        <w:t xml:space="preserve"> № </w:t>
      </w:r>
      <w:r w:rsidR="003374C7" w:rsidRPr="003374C7">
        <w:rPr>
          <w:bCs/>
          <w:szCs w:val="28"/>
          <w:lang w:val="uk-UA"/>
        </w:rPr>
        <w:t>39</w:t>
      </w:r>
      <w:r w:rsidR="00050F82" w:rsidRPr="003374C7">
        <w:rPr>
          <w:bCs/>
          <w:szCs w:val="28"/>
          <w:lang w:val="uk-UA"/>
        </w:rPr>
        <w:t xml:space="preserve"> «Про оголошення конкурсу на зайняття вакантних посад територіального управління Служби судової охорони у Вінницькій області»</w:t>
      </w:r>
      <w:r w:rsidR="009D043A" w:rsidRPr="003374C7">
        <w:rPr>
          <w:szCs w:val="28"/>
          <w:lang w:val="uk-UA"/>
        </w:rPr>
        <w:t>.</w:t>
      </w:r>
    </w:p>
    <w:p w14:paraId="3E0B23F5" w14:textId="77777777" w:rsidR="009D043A" w:rsidRPr="00DF5621" w:rsidRDefault="009D043A" w:rsidP="009D043A">
      <w:pPr>
        <w:tabs>
          <w:tab w:val="left" w:pos="993"/>
        </w:tabs>
        <w:rPr>
          <w:i/>
          <w:color w:val="FF0000"/>
          <w:sz w:val="24"/>
          <w:szCs w:val="24"/>
          <w:lang w:val="uk-UA"/>
        </w:rPr>
      </w:pPr>
    </w:p>
    <w:p w14:paraId="4C6F44B2" w14:textId="7E870390" w:rsidR="009D043A" w:rsidRPr="003F5941" w:rsidRDefault="009D043A" w:rsidP="009D043A">
      <w:pPr>
        <w:rPr>
          <w:spacing w:val="-6"/>
          <w:szCs w:val="28"/>
          <w:lang w:val="uk-UA"/>
        </w:rPr>
      </w:pPr>
      <w:r w:rsidRPr="003F5941">
        <w:rPr>
          <w:b/>
          <w:szCs w:val="28"/>
          <w:lang w:val="uk-UA"/>
        </w:rPr>
        <w:t xml:space="preserve">Виступили: </w:t>
      </w:r>
      <w:r w:rsidRPr="003F5941">
        <w:rPr>
          <w:szCs w:val="28"/>
          <w:lang w:val="uk-UA"/>
        </w:rPr>
        <w:t xml:space="preserve">Голова конкурсної комісії </w:t>
      </w:r>
      <w:r w:rsidR="003374C7" w:rsidRPr="003F5941">
        <w:rPr>
          <w:szCs w:val="28"/>
          <w:lang w:val="uk-UA"/>
        </w:rPr>
        <w:t xml:space="preserve">П’ятак </w:t>
      </w:r>
      <w:r w:rsidRPr="003F5941">
        <w:rPr>
          <w:bCs/>
          <w:szCs w:val="28"/>
          <w:lang w:val="uk-UA"/>
        </w:rPr>
        <w:t xml:space="preserve">С.В. </w:t>
      </w:r>
      <w:r w:rsidRPr="003F5941"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 w:rsidRPr="003F5941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63AB4092" w14:textId="77777777" w:rsidR="009D043A" w:rsidRPr="003F5941" w:rsidRDefault="009D043A" w:rsidP="009D043A">
      <w:pPr>
        <w:tabs>
          <w:tab w:val="left" w:pos="709"/>
          <w:tab w:val="left" w:pos="851"/>
          <w:tab w:val="left" w:pos="1342"/>
        </w:tabs>
        <w:rPr>
          <w:b/>
          <w:iCs/>
          <w:szCs w:val="28"/>
          <w:lang w:val="uk-UA"/>
        </w:rPr>
      </w:pPr>
      <w:r w:rsidRPr="003F5941">
        <w:rPr>
          <w:szCs w:val="28"/>
          <w:lang w:val="uk-UA"/>
        </w:rPr>
        <w:tab/>
      </w:r>
    </w:p>
    <w:p w14:paraId="3BD90E0F" w14:textId="77777777" w:rsidR="009D043A" w:rsidRPr="003F5941" w:rsidRDefault="009D043A" w:rsidP="009D043A">
      <w:pPr>
        <w:rPr>
          <w:bCs/>
          <w:i/>
          <w:szCs w:val="28"/>
          <w:lang w:val="uk-UA"/>
        </w:rPr>
      </w:pPr>
      <w:r w:rsidRPr="003F5941">
        <w:rPr>
          <w:b/>
          <w:iCs/>
          <w:szCs w:val="28"/>
          <w:lang w:val="uk-UA"/>
        </w:rPr>
        <w:t xml:space="preserve">Голосували:    </w:t>
      </w:r>
      <w:r w:rsidRPr="003F5941">
        <w:rPr>
          <w:szCs w:val="28"/>
          <w:lang w:val="uk-UA"/>
        </w:rPr>
        <w:t>"</w:t>
      </w:r>
      <w:r w:rsidRPr="003F5941">
        <w:rPr>
          <w:bCs/>
          <w:szCs w:val="28"/>
          <w:lang w:val="uk-UA"/>
        </w:rPr>
        <w:t>за</w:t>
      </w:r>
      <w:r w:rsidRPr="003F5941">
        <w:rPr>
          <w:szCs w:val="28"/>
          <w:lang w:val="uk-UA"/>
        </w:rPr>
        <w:t xml:space="preserve">" </w:t>
      </w:r>
      <w:r w:rsidRPr="003F5941">
        <w:rPr>
          <w:bCs/>
          <w:szCs w:val="28"/>
          <w:lang w:val="uk-UA"/>
        </w:rPr>
        <w:t>– одноголосно</w:t>
      </w:r>
      <w:r w:rsidRPr="003F5941">
        <w:rPr>
          <w:bCs/>
          <w:i/>
          <w:szCs w:val="28"/>
          <w:lang w:val="uk-UA"/>
        </w:rPr>
        <w:t>.</w:t>
      </w:r>
    </w:p>
    <w:p w14:paraId="10FD3A4E" w14:textId="77777777" w:rsidR="009D043A" w:rsidRPr="003F5941" w:rsidRDefault="009D043A" w:rsidP="009D043A">
      <w:pPr>
        <w:rPr>
          <w:b/>
          <w:i/>
          <w:sz w:val="24"/>
          <w:szCs w:val="24"/>
          <w:lang w:val="uk-UA"/>
        </w:rPr>
      </w:pPr>
    </w:p>
    <w:p w14:paraId="5DB2888B" w14:textId="77777777" w:rsidR="009D043A" w:rsidRPr="003F5941" w:rsidRDefault="009D043A" w:rsidP="009D043A">
      <w:pPr>
        <w:ind w:firstLine="708"/>
        <w:rPr>
          <w:spacing w:val="-6"/>
          <w:szCs w:val="28"/>
          <w:lang w:val="uk-UA"/>
        </w:rPr>
      </w:pPr>
      <w:r w:rsidRPr="003F5941">
        <w:rPr>
          <w:b/>
          <w:szCs w:val="28"/>
          <w:lang w:val="uk-UA"/>
        </w:rPr>
        <w:t>Вирішили:</w:t>
      </w:r>
      <w:r w:rsidRPr="003F5941">
        <w:rPr>
          <w:bCs/>
          <w:szCs w:val="28"/>
          <w:lang w:val="uk-UA"/>
        </w:rPr>
        <w:t xml:space="preserve"> в</w:t>
      </w:r>
      <w:r w:rsidRPr="003F5941">
        <w:rPr>
          <w:szCs w:val="28"/>
          <w:lang w:val="uk-UA"/>
        </w:rPr>
        <w:t xml:space="preserve">изнати подані документи зазначених </w:t>
      </w:r>
      <w:r w:rsidRPr="003F5941">
        <w:rPr>
          <w:spacing w:val="-6"/>
          <w:szCs w:val="28"/>
          <w:lang w:val="uk-UA"/>
        </w:rPr>
        <w:t xml:space="preserve">кандидатів </w:t>
      </w:r>
      <w:r w:rsidRPr="003F5941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3F5941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3F5941">
        <w:rPr>
          <w:szCs w:val="28"/>
          <w:lang w:val="uk-UA"/>
        </w:rPr>
        <w:t xml:space="preserve"> </w:t>
      </w:r>
    </w:p>
    <w:p w14:paraId="252D1DE8" w14:textId="77777777" w:rsidR="00F044AD" w:rsidRPr="00DF5621" w:rsidRDefault="00F044AD" w:rsidP="009D043A">
      <w:pPr>
        <w:ind w:firstLine="708"/>
        <w:rPr>
          <w:i/>
          <w:color w:val="FF0000"/>
          <w:spacing w:val="-6"/>
          <w:szCs w:val="28"/>
          <w:lang w:val="uk-UA"/>
        </w:rPr>
      </w:pPr>
    </w:p>
    <w:p w14:paraId="4EE105DA" w14:textId="49591164" w:rsidR="009D043A" w:rsidRPr="003F5941" w:rsidRDefault="009D043A" w:rsidP="009D043A">
      <w:pPr>
        <w:ind w:firstLine="708"/>
        <w:rPr>
          <w:szCs w:val="28"/>
          <w:lang w:val="uk-UA"/>
        </w:rPr>
      </w:pPr>
      <w:r w:rsidRPr="003F5941">
        <w:rPr>
          <w:spacing w:val="-6"/>
          <w:szCs w:val="28"/>
          <w:lang w:val="uk-UA"/>
        </w:rPr>
        <w:t xml:space="preserve">Адміністратору </w:t>
      </w:r>
      <w:r w:rsidR="00BA64DB" w:rsidRPr="003F5941">
        <w:rPr>
          <w:spacing w:val="-6"/>
          <w:szCs w:val="28"/>
          <w:lang w:val="uk-UA"/>
        </w:rPr>
        <w:t xml:space="preserve">Поліщук М.М. </w:t>
      </w:r>
      <w:r w:rsidRPr="003F5941">
        <w:rPr>
          <w:spacing w:val="-6"/>
          <w:szCs w:val="28"/>
          <w:lang w:val="uk-UA"/>
        </w:rPr>
        <w:t xml:space="preserve"> поінформувати осіб, які подали документи для участі у конкурсі</w:t>
      </w:r>
      <w:r w:rsidR="00B26F07" w:rsidRPr="003F5941">
        <w:rPr>
          <w:spacing w:val="-6"/>
          <w:szCs w:val="28"/>
          <w:lang w:val="uk-UA"/>
        </w:rPr>
        <w:t xml:space="preserve">, який відбудеться </w:t>
      </w:r>
      <w:r w:rsidR="00C32BE6" w:rsidRPr="003F5941">
        <w:rPr>
          <w:spacing w:val="-6"/>
          <w:szCs w:val="28"/>
          <w:lang w:val="uk-UA"/>
        </w:rPr>
        <w:t>о 09.</w:t>
      </w:r>
      <w:r w:rsidR="003F5941" w:rsidRPr="003F5941">
        <w:rPr>
          <w:spacing w:val="-6"/>
          <w:szCs w:val="28"/>
          <w:lang w:val="uk-UA"/>
        </w:rPr>
        <w:t>30</w:t>
      </w:r>
      <w:r w:rsidR="00C32BE6" w:rsidRPr="003F5941">
        <w:rPr>
          <w:spacing w:val="-6"/>
          <w:szCs w:val="28"/>
          <w:lang w:val="uk-UA"/>
        </w:rPr>
        <w:t xml:space="preserve"> год. </w:t>
      </w:r>
      <w:r w:rsidR="003F5941" w:rsidRPr="003F5941">
        <w:rPr>
          <w:spacing w:val="-6"/>
          <w:szCs w:val="28"/>
          <w:lang w:val="uk-UA"/>
        </w:rPr>
        <w:t>16.03.</w:t>
      </w:r>
      <w:r w:rsidR="00B26F07" w:rsidRPr="003F5941">
        <w:rPr>
          <w:spacing w:val="-6"/>
          <w:szCs w:val="28"/>
          <w:lang w:val="uk-UA"/>
        </w:rPr>
        <w:t>202</w:t>
      </w:r>
      <w:r w:rsidR="003F5941" w:rsidRPr="003F5941">
        <w:rPr>
          <w:spacing w:val="-6"/>
          <w:szCs w:val="28"/>
          <w:lang w:val="uk-UA"/>
        </w:rPr>
        <w:t>3</w:t>
      </w:r>
      <w:r w:rsidR="00B26F07" w:rsidRPr="003F5941">
        <w:rPr>
          <w:spacing w:val="-6"/>
          <w:szCs w:val="28"/>
          <w:lang w:val="uk-UA"/>
        </w:rPr>
        <w:t xml:space="preserve"> року за адресою:</w:t>
      </w:r>
      <w:r w:rsidR="00C32BE6" w:rsidRPr="003F5941">
        <w:rPr>
          <w:spacing w:val="-6"/>
          <w:szCs w:val="28"/>
          <w:lang w:val="uk-UA"/>
        </w:rPr>
        <w:t xml:space="preserve">  м. Вінниця, </w:t>
      </w:r>
      <w:r w:rsidR="00B26F07" w:rsidRPr="003F5941">
        <w:rPr>
          <w:spacing w:val="-6"/>
          <w:szCs w:val="28"/>
          <w:lang w:val="uk-UA"/>
        </w:rPr>
        <w:t xml:space="preserve"> вул. Гонти, 39</w:t>
      </w:r>
      <w:r w:rsidRPr="003F5941">
        <w:rPr>
          <w:szCs w:val="28"/>
          <w:lang w:val="uk-UA"/>
        </w:rPr>
        <w:t>, п</w:t>
      </w:r>
      <w:r w:rsidRPr="003F5941">
        <w:rPr>
          <w:spacing w:val="-6"/>
          <w:szCs w:val="28"/>
          <w:lang w:val="uk-UA"/>
        </w:rPr>
        <w:t>ро прийняте конкурсною комісією рішення.</w:t>
      </w:r>
    </w:p>
    <w:p w14:paraId="29AA5B5B" w14:textId="77777777" w:rsidR="009D043A" w:rsidRPr="003F5941" w:rsidRDefault="009D043A" w:rsidP="009D043A">
      <w:pPr>
        <w:rPr>
          <w:sz w:val="24"/>
          <w:szCs w:val="24"/>
          <w:lang w:val="uk-UA"/>
        </w:rPr>
      </w:pPr>
    </w:p>
    <w:p w14:paraId="0C17F907" w14:textId="77777777" w:rsidR="00202667" w:rsidRDefault="00202667" w:rsidP="009D043A">
      <w:pPr>
        <w:ind w:firstLine="708"/>
        <w:rPr>
          <w:szCs w:val="28"/>
          <w:lang w:val="uk-UA"/>
        </w:rPr>
      </w:pPr>
    </w:p>
    <w:p w14:paraId="03308781" w14:textId="77777777" w:rsidR="00202667" w:rsidRDefault="00202667" w:rsidP="009D043A">
      <w:pPr>
        <w:ind w:firstLine="708"/>
        <w:rPr>
          <w:szCs w:val="28"/>
          <w:lang w:val="uk-UA"/>
        </w:rPr>
      </w:pPr>
    </w:p>
    <w:p w14:paraId="2423FA1A" w14:textId="77777777" w:rsidR="00202667" w:rsidRDefault="00202667" w:rsidP="009D043A">
      <w:pPr>
        <w:ind w:firstLine="708"/>
        <w:rPr>
          <w:szCs w:val="28"/>
          <w:lang w:val="uk-UA"/>
        </w:rPr>
      </w:pPr>
    </w:p>
    <w:p w14:paraId="077F7FC3" w14:textId="10BA88BF" w:rsidR="009D043A" w:rsidRDefault="009D043A" w:rsidP="009D043A">
      <w:pPr>
        <w:ind w:firstLine="708"/>
        <w:rPr>
          <w:szCs w:val="28"/>
          <w:lang w:val="uk-UA"/>
        </w:rPr>
      </w:pPr>
      <w:r w:rsidRPr="003F5941">
        <w:rPr>
          <w:szCs w:val="28"/>
          <w:lang w:val="uk-UA"/>
        </w:rPr>
        <w:lastRenderedPageBreak/>
        <w:t>Оскільки питання порядку денного вичерпані, засідання Комісії для проведення конкурсу на зайняття вакантних посад співробітників ТУ ССО у Вінницькій області вважати закритим.</w:t>
      </w:r>
    </w:p>
    <w:p w14:paraId="5F1CCB32" w14:textId="77777777" w:rsidR="00202667" w:rsidRPr="003F5941" w:rsidRDefault="00202667" w:rsidP="009D043A">
      <w:pPr>
        <w:ind w:firstLine="708"/>
        <w:rPr>
          <w:b/>
          <w:szCs w:val="28"/>
          <w:lang w:val="uk-UA"/>
        </w:rPr>
      </w:pPr>
    </w:p>
    <w:p w14:paraId="41551D2D" w14:textId="77777777" w:rsidR="00730A26" w:rsidRPr="00DF5621" w:rsidRDefault="00730A26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</w:p>
    <w:p w14:paraId="794D302B" w14:textId="77777777" w:rsidR="009D043A" w:rsidRPr="007F2F50" w:rsidRDefault="009D043A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Голова конкурсної комісії: </w:t>
      </w:r>
    </w:p>
    <w:p w14:paraId="213DE63F" w14:textId="77777777" w:rsidR="009D043A" w:rsidRPr="007F2F50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EB6C5D8" w14:textId="321B375B" w:rsidR="009D043A" w:rsidRPr="007F2F50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 _______________ </w:t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  <w:t xml:space="preserve">          </w:t>
      </w:r>
      <w:r w:rsidR="007F2F50" w:rsidRPr="007F2F50">
        <w:rPr>
          <w:sz w:val="28"/>
          <w:szCs w:val="28"/>
        </w:rPr>
        <w:t xml:space="preserve">  </w:t>
      </w:r>
      <w:r w:rsidRPr="007F2F50">
        <w:rPr>
          <w:sz w:val="28"/>
          <w:szCs w:val="28"/>
        </w:rPr>
        <w:t xml:space="preserve">   </w:t>
      </w:r>
      <w:r w:rsidR="007F2F50">
        <w:rPr>
          <w:sz w:val="28"/>
          <w:szCs w:val="28"/>
        </w:rPr>
        <w:t xml:space="preserve">       </w:t>
      </w:r>
      <w:r w:rsidRPr="007F2F50">
        <w:rPr>
          <w:sz w:val="28"/>
          <w:szCs w:val="28"/>
        </w:rPr>
        <w:t xml:space="preserve">  Сергій </w:t>
      </w:r>
      <w:r w:rsidR="007F2F50">
        <w:rPr>
          <w:sz w:val="28"/>
          <w:szCs w:val="28"/>
        </w:rPr>
        <w:t>П’ЯТАК</w:t>
      </w:r>
    </w:p>
    <w:p w14:paraId="24D0C9D6" w14:textId="77777777" w:rsidR="009D043A" w:rsidRPr="007F2F50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7F2F50">
        <w:t>(підпис) </w:t>
      </w:r>
    </w:p>
    <w:p w14:paraId="78DBCC76" w14:textId="77777777" w:rsidR="009D043A" w:rsidRPr="007F2F50" w:rsidRDefault="009D043A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 </w:t>
      </w:r>
      <w:r w:rsidRPr="007F2F50">
        <w:rPr>
          <w:sz w:val="28"/>
          <w:szCs w:val="28"/>
        </w:rPr>
        <w:br/>
        <w:t>Члени конкурсної комісії: </w:t>
      </w:r>
    </w:p>
    <w:p w14:paraId="233FD423" w14:textId="77777777" w:rsidR="009D043A" w:rsidRPr="007F2F50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i/>
          <w:sz w:val="28"/>
          <w:szCs w:val="28"/>
        </w:rPr>
        <w:t> </w:t>
      </w:r>
    </w:p>
    <w:p w14:paraId="62BA1390" w14:textId="5521889E" w:rsidR="009D043A" w:rsidRPr="007F2F50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______________ </w:t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  <w:t xml:space="preserve">      </w:t>
      </w:r>
      <w:r w:rsidR="007F2F50" w:rsidRPr="007F2F50">
        <w:rPr>
          <w:sz w:val="28"/>
          <w:szCs w:val="28"/>
        </w:rPr>
        <w:t xml:space="preserve">    </w:t>
      </w:r>
      <w:r w:rsidR="007F2F50">
        <w:rPr>
          <w:sz w:val="28"/>
          <w:szCs w:val="28"/>
        </w:rPr>
        <w:t xml:space="preserve">   </w:t>
      </w:r>
      <w:r w:rsidR="007F2F50" w:rsidRPr="007F2F50">
        <w:rPr>
          <w:sz w:val="28"/>
          <w:szCs w:val="28"/>
        </w:rPr>
        <w:t xml:space="preserve">  </w:t>
      </w:r>
      <w:r w:rsidRPr="007F2F50">
        <w:rPr>
          <w:sz w:val="28"/>
          <w:szCs w:val="28"/>
        </w:rPr>
        <w:t xml:space="preserve"> Руслан </w:t>
      </w:r>
      <w:r w:rsidR="007F2F50" w:rsidRPr="007F2F50">
        <w:rPr>
          <w:sz w:val="28"/>
          <w:szCs w:val="28"/>
        </w:rPr>
        <w:t xml:space="preserve">ПЕТРУНЬКО </w:t>
      </w:r>
    </w:p>
    <w:p w14:paraId="178D54C8" w14:textId="77777777" w:rsidR="009D043A" w:rsidRPr="007F2F50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7F2F50">
        <w:t>(підпис) </w:t>
      </w:r>
    </w:p>
    <w:p w14:paraId="23FA2B7D" w14:textId="77777777" w:rsidR="009D043A" w:rsidRPr="007F2F50" w:rsidRDefault="009D043A" w:rsidP="009D043A">
      <w:pPr>
        <w:rPr>
          <w:sz w:val="24"/>
          <w:szCs w:val="24"/>
          <w:lang w:val="uk-UA"/>
        </w:rPr>
      </w:pPr>
    </w:p>
    <w:p w14:paraId="4F63220A" w14:textId="40D49D7E" w:rsidR="00BA64DB" w:rsidRPr="007F2F50" w:rsidRDefault="00BA64DB" w:rsidP="00BA64D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______________ </w:t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  <w:t xml:space="preserve">                    </w:t>
      </w:r>
      <w:r w:rsidR="00CF66C1">
        <w:rPr>
          <w:sz w:val="28"/>
          <w:szCs w:val="28"/>
        </w:rPr>
        <w:t xml:space="preserve">     </w:t>
      </w:r>
      <w:r w:rsidRPr="007F2F50">
        <w:rPr>
          <w:sz w:val="28"/>
          <w:szCs w:val="28"/>
        </w:rPr>
        <w:t xml:space="preserve">    Олег РУДИК </w:t>
      </w:r>
    </w:p>
    <w:p w14:paraId="291DCC5A" w14:textId="77777777" w:rsidR="00BA64DB" w:rsidRPr="007F2F50" w:rsidRDefault="00BA64DB" w:rsidP="00BA64D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7F2F50">
        <w:t>(підпис) </w:t>
      </w:r>
    </w:p>
    <w:p w14:paraId="77354FB1" w14:textId="77777777" w:rsidR="009D043A" w:rsidRPr="007F2F50" w:rsidRDefault="009D043A" w:rsidP="009D043A">
      <w:pPr>
        <w:rPr>
          <w:lang w:val="uk-UA"/>
        </w:rPr>
      </w:pPr>
    </w:p>
    <w:p w14:paraId="41F952B3" w14:textId="77777777" w:rsidR="007F2F50" w:rsidRPr="007F2F50" w:rsidRDefault="007F2F50" w:rsidP="007F2F50">
      <w:pPr>
        <w:rPr>
          <w:color w:val="FF0000"/>
          <w:sz w:val="24"/>
          <w:szCs w:val="24"/>
          <w:lang w:val="uk-UA"/>
        </w:rPr>
      </w:pPr>
    </w:p>
    <w:p w14:paraId="14E666AF" w14:textId="0E91509C" w:rsidR="007F2F50" w:rsidRPr="00FF7718" w:rsidRDefault="007F2F50" w:rsidP="007F2F5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718">
        <w:rPr>
          <w:sz w:val="28"/>
          <w:szCs w:val="28"/>
        </w:rPr>
        <w:t>______________ </w:t>
      </w:r>
      <w:r w:rsidRPr="00FF7718">
        <w:rPr>
          <w:sz w:val="28"/>
          <w:szCs w:val="28"/>
        </w:rPr>
        <w:tab/>
      </w:r>
      <w:r w:rsidRPr="00FF7718">
        <w:rPr>
          <w:sz w:val="28"/>
          <w:szCs w:val="28"/>
        </w:rPr>
        <w:tab/>
      </w:r>
      <w:r w:rsidR="00CF66C1" w:rsidRPr="00FF7718">
        <w:rPr>
          <w:sz w:val="28"/>
          <w:szCs w:val="28"/>
        </w:rPr>
        <w:t xml:space="preserve">                (</w:t>
      </w:r>
      <w:proofErr w:type="spellStart"/>
      <w:r w:rsidR="00CF66C1" w:rsidRPr="00FF7718">
        <w:rPr>
          <w:sz w:val="28"/>
          <w:szCs w:val="28"/>
        </w:rPr>
        <w:t>відеозв’язок</w:t>
      </w:r>
      <w:proofErr w:type="spellEnd"/>
      <w:r w:rsidR="00CF66C1" w:rsidRPr="00FF7718">
        <w:rPr>
          <w:sz w:val="28"/>
          <w:szCs w:val="28"/>
        </w:rPr>
        <w:t>)</w:t>
      </w:r>
      <w:r w:rsidRPr="00FF7718">
        <w:rPr>
          <w:sz w:val="28"/>
          <w:szCs w:val="28"/>
        </w:rPr>
        <w:tab/>
      </w:r>
      <w:r w:rsidRPr="00FF7718">
        <w:rPr>
          <w:sz w:val="28"/>
          <w:szCs w:val="28"/>
        </w:rPr>
        <w:tab/>
      </w:r>
      <w:r w:rsidR="00CF66C1" w:rsidRPr="00FF7718">
        <w:rPr>
          <w:sz w:val="28"/>
          <w:szCs w:val="28"/>
        </w:rPr>
        <w:t xml:space="preserve">              Олександр ЄРЬОМІН</w:t>
      </w:r>
      <w:r w:rsidR="00CF66C1" w:rsidRPr="00FF7718">
        <w:rPr>
          <w:b/>
          <w:sz w:val="28"/>
          <w:szCs w:val="28"/>
        </w:rPr>
        <w:t xml:space="preserve"> </w:t>
      </w:r>
      <w:r w:rsidRPr="00FF7718">
        <w:rPr>
          <w:sz w:val="28"/>
          <w:szCs w:val="28"/>
        </w:rPr>
        <w:t xml:space="preserve"> </w:t>
      </w:r>
    </w:p>
    <w:p w14:paraId="533F1F94" w14:textId="479FD77C" w:rsidR="00A35EBB" w:rsidRPr="00FF7718" w:rsidRDefault="007F2F50" w:rsidP="007F2F50">
      <w:pPr>
        <w:rPr>
          <w:sz w:val="24"/>
          <w:szCs w:val="24"/>
          <w:lang w:val="uk-UA"/>
        </w:rPr>
      </w:pPr>
      <w:r w:rsidRPr="00FF7718">
        <w:rPr>
          <w:sz w:val="24"/>
          <w:szCs w:val="24"/>
        </w:rPr>
        <w:t>(</w:t>
      </w:r>
      <w:proofErr w:type="spellStart"/>
      <w:r w:rsidRPr="00FF7718">
        <w:rPr>
          <w:sz w:val="24"/>
          <w:szCs w:val="24"/>
        </w:rPr>
        <w:t>підпис</w:t>
      </w:r>
      <w:proofErr w:type="spellEnd"/>
      <w:r w:rsidRPr="00FF7718">
        <w:rPr>
          <w:sz w:val="24"/>
          <w:szCs w:val="24"/>
          <w:lang w:val="uk-UA"/>
        </w:rPr>
        <w:t>)</w:t>
      </w:r>
    </w:p>
    <w:sectPr w:rsidR="00A35EBB" w:rsidRPr="00FF7718" w:rsidSect="00202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F0576" w14:textId="77777777" w:rsidR="00BE4E0D" w:rsidRDefault="00BE4E0D" w:rsidP="00A1338E">
      <w:r>
        <w:separator/>
      </w:r>
    </w:p>
  </w:endnote>
  <w:endnote w:type="continuationSeparator" w:id="0">
    <w:p w14:paraId="4BE24564" w14:textId="77777777" w:rsidR="00BE4E0D" w:rsidRDefault="00BE4E0D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7E0F8" w14:textId="77777777" w:rsidR="00BE4E0D" w:rsidRDefault="00BE4E0D" w:rsidP="00A1338E">
      <w:r>
        <w:separator/>
      </w:r>
    </w:p>
  </w:footnote>
  <w:footnote w:type="continuationSeparator" w:id="0">
    <w:p w14:paraId="384C592F" w14:textId="77777777" w:rsidR="00BE4E0D" w:rsidRDefault="00BE4E0D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186548"/>
      <w:docPartObj>
        <w:docPartGallery w:val="Page Numbers (Top of Page)"/>
        <w:docPartUnique/>
      </w:docPartObj>
    </w:sdtPr>
    <w:sdtEndPr/>
    <w:sdtContent>
      <w:p w14:paraId="4AB9973A" w14:textId="68102FD2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739">
          <w:rPr>
            <w:noProof/>
          </w:rPr>
          <w:t>2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1E"/>
    <w:rsid w:val="00050F82"/>
    <w:rsid w:val="000D1937"/>
    <w:rsid w:val="00101E74"/>
    <w:rsid w:val="0011780D"/>
    <w:rsid w:val="00191529"/>
    <w:rsid w:val="00202667"/>
    <w:rsid w:val="00207C1D"/>
    <w:rsid w:val="002248EB"/>
    <w:rsid w:val="00252160"/>
    <w:rsid w:val="002B122E"/>
    <w:rsid w:val="002C4E45"/>
    <w:rsid w:val="002E6F0B"/>
    <w:rsid w:val="00323E9D"/>
    <w:rsid w:val="003374C7"/>
    <w:rsid w:val="00395BFE"/>
    <w:rsid w:val="003E5277"/>
    <w:rsid w:val="003F5941"/>
    <w:rsid w:val="0040426D"/>
    <w:rsid w:val="00406325"/>
    <w:rsid w:val="00410B10"/>
    <w:rsid w:val="0042683B"/>
    <w:rsid w:val="00467AF0"/>
    <w:rsid w:val="004770F3"/>
    <w:rsid w:val="0049195D"/>
    <w:rsid w:val="0049213E"/>
    <w:rsid w:val="004E48ED"/>
    <w:rsid w:val="00537F10"/>
    <w:rsid w:val="005626DB"/>
    <w:rsid w:val="00597C2D"/>
    <w:rsid w:val="005A19C2"/>
    <w:rsid w:val="006D126B"/>
    <w:rsid w:val="006D1C54"/>
    <w:rsid w:val="00712BA1"/>
    <w:rsid w:val="0071773D"/>
    <w:rsid w:val="00730A26"/>
    <w:rsid w:val="00734C31"/>
    <w:rsid w:val="00763CD0"/>
    <w:rsid w:val="00772748"/>
    <w:rsid w:val="00775F60"/>
    <w:rsid w:val="00776410"/>
    <w:rsid w:val="007A6B9C"/>
    <w:rsid w:val="007B6A43"/>
    <w:rsid w:val="007C382D"/>
    <w:rsid w:val="007D78FF"/>
    <w:rsid w:val="007E35C3"/>
    <w:rsid w:val="007F28B4"/>
    <w:rsid w:val="007F2F50"/>
    <w:rsid w:val="00813A5F"/>
    <w:rsid w:val="00852F78"/>
    <w:rsid w:val="00856668"/>
    <w:rsid w:val="00861F9F"/>
    <w:rsid w:val="00873017"/>
    <w:rsid w:val="00891153"/>
    <w:rsid w:val="008C227D"/>
    <w:rsid w:val="008D3C56"/>
    <w:rsid w:val="008F0272"/>
    <w:rsid w:val="00914DAD"/>
    <w:rsid w:val="00925D69"/>
    <w:rsid w:val="00927B9E"/>
    <w:rsid w:val="009472A5"/>
    <w:rsid w:val="00962EED"/>
    <w:rsid w:val="00963E6F"/>
    <w:rsid w:val="009730FD"/>
    <w:rsid w:val="00975812"/>
    <w:rsid w:val="00977C03"/>
    <w:rsid w:val="009D043A"/>
    <w:rsid w:val="00A0451E"/>
    <w:rsid w:val="00A1338E"/>
    <w:rsid w:val="00A35EBB"/>
    <w:rsid w:val="00A50395"/>
    <w:rsid w:val="00A504F3"/>
    <w:rsid w:val="00A54883"/>
    <w:rsid w:val="00A7200F"/>
    <w:rsid w:val="00A73F71"/>
    <w:rsid w:val="00A74C1A"/>
    <w:rsid w:val="00AB0120"/>
    <w:rsid w:val="00AB28D6"/>
    <w:rsid w:val="00AD32D2"/>
    <w:rsid w:val="00AD720E"/>
    <w:rsid w:val="00AE6739"/>
    <w:rsid w:val="00B208C2"/>
    <w:rsid w:val="00B21B3A"/>
    <w:rsid w:val="00B26F07"/>
    <w:rsid w:val="00B92EE9"/>
    <w:rsid w:val="00B946A0"/>
    <w:rsid w:val="00BA64DB"/>
    <w:rsid w:val="00BD2575"/>
    <w:rsid w:val="00BE4E0D"/>
    <w:rsid w:val="00BE5AD9"/>
    <w:rsid w:val="00C0188D"/>
    <w:rsid w:val="00C23EF4"/>
    <w:rsid w:val="00C32BE6"/>
    <w:rsid w:val="00C67A4A"/>
    <w:rsid w:val="00C7033B"/>
    <w:rsid w:val="00C8086D"/>
    <w:rsid w:val="00CC35B8"/>
    <w:rsid w:val="00CF66C1"/>
    <w:rsid w:val="00D1519F"/>
    <w:rsid w:val="00D15408"/>
    <w:rsid w:val="00D812C8"/>
    <w:rsid w:val="00D86196"/>
    <w:rsid w:val="00D87A1B"/>
    <w:rsid w:val="00DA1D6A"/>
    <w:rsid w:val="00DC78F4"/>
    <w:rsid w:val="00DF5621"/>
    <w:rsid w:val="00E12B02"/>
    <w:rsid w:val="00E14AB6"/>
    <w:rsid w:val="00E216DC"/>
    <w:rsid w:val="00E23FFC"/>
    <w:rsid w:val="00E541DA"/>
    <w:rsid w:val="00E60572"/>
    <w:rsid w:val="00E85C87"/>
    <w:rsid w:val="00EE233F"/>
    <w:rsid w:val="00EE379D"/>
    <w:rsid w:val="00F02111"/>
    <w:rsid w:val="00F044AD"/>
    <w:rsid w:val="00F1468F"/>
    <w:rsid w:val="00F232A1"/>
    <w:rsid w:val="00F23F5A"/>
    <w:rsid w:val="00F40734"/>
    <w:rsid w:val="00F437F9"/>
    <w:rsid w:val="00F5732A"/>
    <w:rsid w:val="00F65B0C"/>
    <w:rsid w:val="00F94F0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Iрина Кузьмiна</cp:lastModifiedBy>
  <cp:revision>36</cp:revision>
  <cp:lastPrinted>2023-03-14T12:56:00Z</cp:lastPrinted>
  <dcterms:created xsi:type="dcterms:W3CDTF">2020-07-08T08:38:00Z</dcterms:created>
  <dcterms:modified xsi:type="dcterms:W3CDTF">2023-03-15T13:56:00Z</dcterms:modified>
</cp:coreProperties>
</file>