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6616FF" w:rsidRDefault="006616FF" w:rsidP="006616FF">
      <w:pPr>
        <w:ind w:left="5812"/>
      </w:pPr>
      <w:r>
        <w:t xml:space="preserve">від  </w:t>
      </w:r>
      <w:r w:rsidR="001D6A37">
        <w:t>1</w:t>
      </w:r>
      <w:r w:rsidR="001542A1">
        <w:t>4</w:t>
      </w:r>
      <w:r w:rsidR="001D6A37">
        <w:t>.03.</w:t>
      </w:r>
      <w:r>
        <w:t>202</w:t>
      </w:r>
      <w:r w:rsidR="001D6A37">
        <w:t xml:space="preserve">2 № </w:t>
      </w:r>
      <w:r w:rsidR="001542A1">
        <w:t>5</w:t>
      </w:r>
      <w:bookmarkStart w:id="0" w:name="_GoBack"/>
      <w:bookmarkEnd w:id="0"/>
    </w:p>
    <w:p w:rsidR="00600130" w:rsidRPr="00173ADB" w:rsidRDefault="00600130" w:rsidP="005E2A36">
      <w:pPr>
        <w:ind w:left="5812"/>
        <w:rPr>
          <w:color w:val="FF0000"/>
        </w:rPr>
      </w:pPr>
    </w:p>
    <w:p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:rsidR="005E2A36" w:rsidRPr="001D6A37" w:rsidRDefault="005E2A36" w:rsidP="005E2A36">
      <w:pPr>
        <w:jc w:val="center"/>
        <w:rPr>
          <w:b/>
          <w:lang w:eastAsia="en-US"/>
        </w:rPr>
      </w:pPr>
    </w:p>
    <w:p w:rsidR="005E2A36" w:rsidRPr="001D6A37" w:rsidRDefault="005E2A36" w:rsidP="005E2A36">
      <w:pPr>
        <w:jc w:val="center"/>
        <w:rPr>
          <w:b/>
          <w:lang w:eastAsia="en-US"/>
        </w:rPr>
      </w:pPr>
      <w:r w:rsidRPr="001D6A37">
        <w:rPr>
          <w:b/>
          <w:lang w:eastAsia="en-US"/>
        </w:rPr>
        <w:t>УМОВИ</w:t>
      </w:r>
    </w:p>
    <w:p w:rsidR="005E2A36" w:rsidRPr="001D6A37" w:rsidRDefault="005E2A36" w:rsidP="0042558F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1D6A37">
        <w:rPr>
          <w:b/>
          <w:lang w:eastAsia="en-US"/>
        </w:rPr>
        <w:t>проведення конкурсу на зайняття вакантної посади</w:t>
      </w:r>
      <w:r w:rsidR="0042558F">
        <w:rPr>
          <w:b/>
          <w:lang w:eastAsia="en-US"/>
        </w:rPr>
        <w:t xml:space="preserve"> </w:t>
      </w:r>
      <w:r w:rsidR="00D702AF">
        <w:rPr>
          <w:b/>
          <w:lang w:eastAsia="en-US"/>
        </w:rPr>
        <w:t>головного спеціаліста  (</w:t>
      </w:r>
      <w:r w:rsidR="0042558F">
        <w:rPr>
          <w:b/>
          <w:lang w:eastAsia="en-US"/>
        </w:rPr>
        <w:t>зв’язку, інформатизації та ТЗО)</w:t>
      </w:r>
      <w:r w:rsidR="00D702AF">
        <w:rPr>
          <w:b/>
          <w:lang w:eastAsia="en-US"/>
        </w:rPr>
        <w:t xml:space="preserve"> </w:t>
      </w:r>
      <w:r w:rsidRPr="001D6A37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Pr="001D6A37" w:rsidRDefault="005E2A36" w:rsidP="0042558F">
      <w:pPr>
        <w:jc w:val="center"/>
        <w:rPr>
          <w:b/>
          <w:color w:val="FF0000"/>
          <w:lang w:eastAsia="en-US"/>
        </w:rPr>
      </w:pPr>
    </w:p>
    <w:p w:rsidR="00396445" w:rsidRPr="001D6A37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:rsidR="00D702AF" w:rsidRPr="001D6A37" w:rsidRDefault="005E2A36" w:rsidP="00D702AF">
      <w:pPr>
        <w:tabs>
          <w:tab w:val="left" w:pos="0"/>
        </w:tabs>
        <w:ind w:right="-1" w:firstLine="709"/>
        <w:jc w:val="both"/>
        <w:rPr>
          <w:b/>
          <w:lang w:eastAsia="en-US"/>
        </w:rPr>
      </w:pPr>
      <w:r w:rsidRPr="001D6A37">
        <w:rPr>
          <w:b/>
        </w:rPr>
        <w:t>Основні повноваження</w:t>
      </w:r>
      <w:r w:rsidR="00125833" w:rsidRPr="001D6A37">
        <w:rPr>
          <w:b/>
          <w:lang w:eastAsia="en-US"/>
        </w:rPr>
        <w:t xml:space="preserve"> </w:t>
      </w:r>
      <w:r w:rsidR="00D702AF">
        <w:rPr>
          <w:b/>
          <w:lang w:eastAsia="en-US"/>
        </w:rPr>
        <w:t>головного спеціаліста  (</w:t>
      </w:r>
      <w:r w:rsidR="0042558F">
        <w:rPr>
          <w:b/>
          <w:lang w:eastAsia="en-US"/>
        </w:rPr>
        <w:t>зв’язку, інформатизації та ТЗО)</w:t>
      </w:r>
      <w:r w:rsidR="00D702AF">
        <w:rPr>
          <w:b/>
          <w:lang w:eastAsia="en-US"/>
        </w:rPr>
        <w:t xml:space="preserve"> </w:t>
      </w:r>
      <w:r w:rsidR="00D702AF" w:rsidRPr="001D6A37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Default="005E2A36" w:rsidP="001D6A37">
      <w:pPr>
        <w:tabs>
          <w:tab w:val="left" w:pos="0"/>
        </w:tabs>
        <w:ind w:right="-1" w:firstLine="709"/>
        <w:jc w:val="both"/>
        <w:rPr>
          <w:b/>
        </w:rPr>
      </w:pPr>
    </w:p>
    <w:p w:rsidR="00542349" w:rsidRPr="006F0AF8" w:rsidRDefault="00542349" w:rsidP="00542349">
      <w:pPr>
        <w:ind w:firstLine="709"/>
        <w:contextualSpacing/>
        <w:jc w:val="both"/>
        <w:rPr>
          <w:bCs/>
        </w:rPr>
      </w:pPr>
      <w:r w:rsidRPr="006F0AF8">
        <w:t>1) у межах повноважень забезпечує взаємодію з іншими органами влади, підприємствами, установами та організаціями з метою ефективного виконання покладених на службу завдань за відповідним напрямом діяльності;</w:t>
      </w:r>
    </w:p>
    <w:p w:rsidR="00542349" w:rsidRPr="006F0AF8" w:rsidRDefault="00542349" w:rsidP="00542349">
      <w:pPr>
        <w:ind w:firstLine="709"/>
        <w:contextualSpacing/>
        <w:jc w:val="both"/>
      </w:pPr>
      <w:r w:rsidRPr="006F0AF8">
        <w:t>2) систематизує та вдосконалює роботу служби, впроваджує нові, сучасні методи роботи за відповідним напрямом;</w:t>
      </w:r>
    </w:p>
    <w:p w:rsidR="00542349" w:rsidRPr="006F0AF8" w:rsidRDefault="00542349" w:rsidP="00542349">
      <w:pPr>
        <w:ind w:firstLine="709"/>
        <w:contextualSpacing/>
        <w:jc w:val="both"/>
      </w:pPr>
      <w:r w:rsidRPr="006F0AF8">
        <w:t>3) організовує роботу служби за напрямами забезпечення зв’язку, інформатизації та технічних засобів охоронного призначення.</w:t>
      </w:r>
    </w:p>
    <w:p w:rsidR="00C83BD3" w:rsidRPr="006F0AF8" w:rsidRDefault="00C83BD3" w:rsidP="00C83BD3">
      <w:pPr>
        <w:ind w:left="6" w:firstLine="709"/>
        <w:jc w:val="both"/>
        <w:rPr>
          <w:b/>
        </w:rPr>
      </w:pPr>
    </w:p>
    <w:p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:rsidR="005E2A36" w:rsidRPr="00C22490" w:rsidRDefault="005E2A36" w:rsidP="005E2A36">
      <w:pPr>
        <w:ind w:firstLine="851"/>
        <w:jc w:val="both"/>
      </w:pPr>
      <w:r w:rsidRPr="00C22490">
        <w:t xml:space="preserve">1) посадовий оклад – </w:t>
      </w:r>
      <w:r w:rsidR="00BE6C39" w:rsidRPr="00BE6C39">
        <w:t>6060</w:t>
      </w:r>
      <w:r w:rsidRPr="00BE6C39">
        <w:t>,00 гривень</w:t>
      </w:r>
      <w:r w:rsidRPr="00C22490">
        <w:t xml:space="preserve"> відповідно до постанови Кабінету Міністрів України від 03</w:t>
      </w:r>
      <w:r w:rsidR="0042558F">
        <w:t>.04.</w:t>
      </w:r>
      <w:r w:rsidRPr="00C22490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C22490" w:rsidRDefault="005E2A36" w:rsidP="005E2A36">
      <w:pPr>
        <w:ind w:firstLine="851"/>
        <w:jc w:val="both"/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:rsidR="005E2A36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:rsidR="0017256C" w:rsidRPr="00C22490" w:rsidRDefault="0017256C" w:rsidP="005E2A36">
      <w:pPr>
        <w:spacing w:line="244" w:lineRule="auto"/>
        <w:ind w:firstLine="851"/>
        <w:jc w:val="both"/>
      </w:pPr>
    </w:p>
    <w:p w:rsidR="000554C9" w:rsidRDefault="000554C9" w:rsidP="005E2A36">
      <w:pPr>
        <w:spacing w:line="244" w:lineRule="auto"/>
        <w:ind w:firstLine="851"/>
        <w:jc w:val="both"/>
        <w:rPr>
          <w:b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lastRenderedPageBreak/>
        <w:t>4. Перелік документів, необхідних для участі в конкурсі, та строк їх подання: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2) копія паспорта громадянина України; </w:t>
      </w:r>
    </w:p>
    <w:p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E000F0">
        <w:t>,  д</w:t>
      </w:r>
      <w:r w:rsidR="00067B61" w:rsidRPr="00895547">
        <w:t>ержавний сертифікат про рівень володіння державною мовою</w:t>
      </w:r>
      <w:r w:rsidRPr="00895547">
        <w:t xml:space="preserve">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</w:t>
      </w:r>
      <w:r w:rsidR="0042558F">
        <w:t>1</w:t>
      </w:r>
      <w:r w:rsidR="005E2A36" w:rsidRPr="00667578">
        <w:t xml:space="preserve"> рік;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5E2A36" w:rsidRDefault="00E67320" w:rsidP="005E2A36">
      <w:pPr>
        <w:spacing w:line="244" w:lineRule="auto"/>
        <w:ind w:firstLine="851"/>
        <w:jc w:val="both"/>
      </w:pPr>
      <w:r w:rsidRPr="00667578">
        <w:t>1</w:t>
      </w:r>
      <w:r w:rsidR="00454DA7">
        <w:t>1</w:t>
      </w:r>
      <w:r w:rsidR="005E2A36"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667578" w:rsidRDefault="00B8499C" w:rsidP="005E2A36">
      <w:pPr>
        <w:spacing w:line="244" w:lineRule="auto"/>
        <w:ind w:firstLine="851"/>
        <w:jc w:val="both"/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5E2A36" w:rsidRPr="00FB7910" w:rsidRDefault="005E2A36" w:rsidP="005E2A36">
      <w:pPr>
        <w:spacing w:line="244" w:lineRule="auto"/>
        <w:ind w:firstLine="773"/>
        <w:jc w:val="both"/>
      </w:pPr>
      <w:r w:rsidRPr="00FB7910">
        <w:t xml:space="preserve">Документи приймаються з 09.00 </w:t>
      </w:r>
      <w:r w:rsidR="0004249A" w:rsidRPr="00FB7910">
        <w:t xml:space="preserve">год. </w:t>
      </w:r>
      <w:r w:rsidR="004C1F87" w:rsidRPr="00FB7910">
        <w:t>1</w:t>
      </w:r>
      <w:r w:rsidR="00FB7910" w:rsidRPr="00FB7910">
        <w:t xml:space="preserve">4 березня </w:t>
      </w:r>
      <w:r w:rsidR="00D91900" w:rsidRPr="00FB7910">
        <w:t>2</w:t>
      </w:r>
      <w:r w:rsidR="00CB72C0" w:rsidRPr="00FB7910">
        <w:t>02</w:t>
      </w:r>
      <w:r w:rsidR="00FB7910" w:rsidRPr="00FB7910">
        <w:t>2</w:t>
      </w:r>
      <w:r w:rsidR="00CB72C0" w:rsidRPr="00FB7910">
        <w:t xml:space="preserve"> року до 1</w:t>
      </w:r>
      <w:r w:rsidR="00C705CE">
        <w:t>7</w:t>
      </w:r>
      <w:r w:rsidRPr="00FB7910">
        <w:t>.00</w:t>
      </w:r>
      <w:r w:rsidR="0004249A" w:rsidRPr="00FB7910">
        <w:t xml:space="preserve"> год.</w:t>
      </w:r>
      <w:r w:rsidRPr="00FB7910">
        <w:t xml:space="preserve">                       </w:t>
      </w:r>
      <w:r w:rsidR="00C705CE">
        <w:t>15</w:t>
      </w:r>
      <w:r w:rsidR="00FB7910" w:rsidRPr="00FB7910">
        <w:t xml:space="preserve"> березня </w:t>
      </w:r>
      <w:r w:rsidRPr="00FB7910">
        <w:t xml:space="preserve"> 202</w:t>
      </w:r>
      <w:r w:rsidR="00FB7910" w:rsidRPr="00FB7910">
        <w:t>2</w:t>
      </w:r>
      <w:r w:rsidRPr="00FB7910">
        <w:t xml:space="preserve"> року за </w:t>
      </w:r>
      <w:proofErr w:type="spellStart"/>
      <w:r w:rsidRPr="00FB7910">
        <w:t>адре</w:t>
      </w:r>
      <w:r w:rsidR="007A6929" w:rsidRPr="00FB7910">
        <w:t>сою</w:t>
      </w:r>
      <w:proofErr w:type="spellEnd"/>
      <w:r w:rsidR="007A6929" w:rsidRPr="00FB7910">
        <w:t>: м. Вінниця, вул. Гонти, 39</w:t>
      </w:r>
      <w:r w:rsidRPr="00FB7910">
        <w:t>.</w:t>
      </w:r>
    </w:p>
    <w:p w:rsidR="005E2A36" w:rsidRPr="001D6A37" w:rsidRDefault="005E2A36" w:rsidP="005E2A36">
      <w:pPr>
        <w:spacing w:line="244" w:lineRule="auto"/>
        <w:ind w:firstLine="851"/>
        <w:jc w:val="both"/>
        <w:rPr>
          <w:i/>
          <w:color w:val="FF0000"/>
          <w:sz w:val="20"/>
          <w:szCs w:val="20"/>
        </w:rPr>
      </w:pPr>
    </w:p>
    <w:p w:rsidR="005E2A36" w:rsidRPr="00667578" w:rsidRDefault="005E2A36" w:rsidP="00BE6C39">
      <w:pPr>
        <w:tabs>
          <w:tab w:val="left" w:pos="0"/>
        </w:tabs>
        <w:ind w:right="-1" w:firstLine="709"/>
        <w:jc w:val="both"/>
      </w:pPr>
      <w:r w:rsidRPr="00BE6C39">
        <w:t>На</w:t>
      </w:r>
      <w:r w:rsidR="00024634" w:rsidRPr="00BE6C39">
        <w:t xml:space="preserve"> </w:t>
      </w:r>
      <w:r w:rsidR="00BE6C39" w:rsidRPr="00BE6C39">
        <w:rPr>
          <w:lang w:eastAsia="en-US"/>
        </w:rPr>
        <w:t>головного спеціаліста  (зв’язку, інформатизації та ТЗО), територіального управління Служби судової охорони у Вінницькій області</w:t>
      </w:r>
      <w:r w:rsidR="00BE6C39">
        <w:rPr>
          <w:lang w:eastAsia="en-US"/>
        </w:rPr>
        <w:t xml:space="preserve"> </w:t>
      </w:r>
      <w:proofErr w:type="spellStart"/>
      <w:r w:rsidR="00024634" w:rsidRPr="00024634">
        <w:rPr>
          <w:lang w:eastAsia="en-US"/>
        </w:rPr>
        <w:t>області</w:t>
      </w:r>
      <w:proofErr w:type="spellEnd"/>
      <w:r w:rsidR="00667578" w:rsidRPr="00024634">
        <w:rPr>
          <w:lang w:eastAsia="en-US"/>
        </w:rPr>
        <w:t xml:space="preserve"> </w:t>
      </w:r>
      <w:r w:rsidRPr="00024634">
        <w:t>поширюються обмеження та вимоги, встановлені Законом України «Про запобігання корупції</w:t>
      </w:r>
      <w:r w:rsidRPr="00667578">
        <w:t>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C526C" w:rsidRDefault="004C526C" w:rsidP="005E2A36">
      <w:pPr>
        <w:spacing w:before="120" w:after="120" w:line="216" w:lineRule="auto"/>
        <w:ind w:firstLine="851"/>
        <w:jc w:val="both"/>
        <w:rPr>
          <w:b/>
        </w:rPr>
      </w:pP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:rsidR="005E2A36" w:rsidRPr="001D6A37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D6A37">
        <w:rPr>
          <w:lang w:val="ru-RU"/>
        </w:rPr>
        <w:t xml:space="preserve">м. Вінниця, </w:t>
      </w:r>
      <w:proofErr w:type="spellStart"/>
      <w:r w:rsidRPr="001D6A37">
        <w:rPr>
          <w:lang w:val="ru-RU"/>
        </w:rPr>
        <w:t>вул</w:t>
      </w:r>
      <w:proofErr w:type="spellEnd"/>
      <w:r w:rsidRPr="001D6A37">
        <w:rPr>
          <w:lang w:val="ru-RU"/>
        </w:rPr>
        <w:t xml:space="preserve">. </w:t>
      </w:r>
      <w:proofErr w:type="spellStart"/>
      <w:r w:rsidRPr="001D6A37">
        <w:rPr>
          <w:lang w:val="ru-RU"/>
        </w:rPr>
        <w:t>Гонти</w:t>
      </w:r>
      <w:proofErr w:type="spellEnd"/>
      <w:r w:rsidRPr="001D6A37">
        <w:rPr>
          <w:lang w:val="ru-RU"/>
        </w:rPr>
        <w:t xml:space="preserve">, 39, </w:t>
      </w:r>
      <w:proofErr w:type="spellStart"/>
      <w:r w:rsidRPr="001D6A37">
        <w:rPr>
          <w:lang w:val="ru-RU"/>
        </w:rPr>
        <w:t>територіальне</w:t>
      </w:r>
      <w:proofErr w:type="spellEnd"/>
      <w:r w:rsidRPr="001D6A37">
        <w:rPr>
          <w:lang w:val="ru-RU"/>
        </w:rPr>
        <w:t xml:space="preserve"> </w:t>
      </w:r>
      <w:proofErr w:type="spellStart"/>
      <w:r w:rsidRPr="001D6A37">
        <w:rPr>
          <w:lang w:val="ru-RU"/>
        </w:rPr>
        <w:t>управління</w:t>
      </w:r>
      <w:proofErr w:type="spellEnd"/>
      <w:r w:rsidRPr="001D6A37">
        <w:rPr>
          <w:lang w:val="ru-RU"/>
        </w:rPr>
        <w:t xml:space="preserve"> Служби судової охорони у</w:t>
      </w:r>
      <w:r w:rsidR="00CB72C0" w:rsidRPr="001D6A37">
        <w:rPr>
          <w:lang w:val="ru-RU"/>
        </w:rPr>
        <w:t xml:space="preserve"> Вінницькій </w:t>
      </w:r>
      <w:proofErr w:type="gramStart"/>
      <w:r w:rsidR="00CB72C0" w:rsidRPr="001D6A37">
        <w:rPr>
          <w:lang w:val="ru-RU"/>
        </w:rPr>
        <w:t>області  з</w:t>
      </w:r>
      <w:proofErr w:type="gramEnd"/>
      <w:r w:rsidR="00CB72C0" w:rsidRPr="001D6A37">
        <w:rPr>
          <w:lang w:val="ru-RU"/>
        </w:rPr>
        <w:t xml:space="preserve">  09.00 </w:t>
      </w:r>
      <w:r w:rsidR="0004249A" w:rsidRPr="001D6A37">
        <w:rPr>
          <w:lang w:val="ru-RU"/>
        </w:rPr>
        <w:t xml:space="preserve">год. </w:t>
      </w:r>
      <w:r w:rsidR="00C705CE">
        <w:rPr>
          <w:lang w:val="ru-RU"/>
        </w:rPr>
        <w:t>16</w:t>
      </w:r>
      <w:r w:rsidR="001D6A37" w:rsidRPr="001D6A37">
        <w:rPr>
          <w:lang w:val="ru-RU"/>
        </w:rPr>
        <w:t xml:space="preserve"> </w:t>
      </w:r>
      <w:proofErr w:type="spellStart"/>
      <w:r w:rsidR="001D6A37" w:rsidRPr="001D6A37">
        <w:rPr>
          <w:lang w:val="ru-RU"/>
        </w:rPr>
        <w:t>березня</w:t>
      </w:r>
      <w:proofErr w:type="spellEnd"/>
      <w:r w:rsidR="001D6A37" w:rsidRPr="001D6A37">
        <w:rPr>
          <w:lang w:val="ru-RU"/>
        </w:rPr>
        <w:t xml:space="preserve"> </w:t>
      </w:r>
      <w:r w:rsidRPr="001D6A37">
        <w:rPr>
          <w:lang w:val="ru-RU"/>
        </w:rPr>
        <w:t>202</w:t>
      </w:r>
      <w:r w:rsidR="001D6A37" w:rsidRPr="001D6A37">
        <w:rPr>
          <w:lang w:val="ru-RU"/>
        </w:rPr>
        <w:t>2</w:t>
      </w:r>
      <w:r w:rsidRPr="001D6A37">
        <w:rPr>
          <w:lang w:val="ru-RU"/>
        </w:rPr>
        <w:t xml:space="preserve"> року.</w:t>
      </w: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17256C" w:rsidRDefault="0017256C" w:rsidP="005E2A36">
      <w:pPr>
        <w:widowControl w:val="0"/>
        <w:tabs>
          <w:tab w:val="left" w:pos="142"/>
        </w:tabs>
        <w:ind w:firstLine="771"/>
        <w:jc w:val="both"/>
        <w:rPr>
          <w:b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lastRenderedPageBreak/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proofErr w:type="spellStart"/>
      <w:r w:rsidRPr="002740BD">
        <w:t>тел</w:t>
      </w:r>
      <w:proofErr w:type="spellEnd"/>
      <w:r w:rsidRPr="002740BD">
        <w:t xml:space="preserve">. </w:t>
      </w:r>
      <w:r w:rsidR="00801F43">
        <w:t>096-015-37-37;</w:t>
      </w:r>
      <w:r w:rsidR="00CE3B39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gov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42558F">
        <w:trPr>
          <w:trHeight w:val="2916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542349" w:rsidRPr="006F0AF8" w:rsidRDefault="00542349" w:rsidP="00542349">
            <w:pPr>
              <w:ind w:left="6" w:right="-3" w:hanging="6"/>
              <w:contextualSpacing/>
              <w:jc w:val="both"/>
            </w:pPr>
            <w:r w:rsidRPr="006F0AF8">
              <w:t>вища освіта за однією з галузей знань: «Воєнні науки, національна безпека, безпека державного кордону», «Цивільна безпека» (за спеціальністю «Правоохоронна діяльність»), «Інформаційні технології», «Електроніка та телекомунікації», «Автоматизація та приладобудування» (за спеціальністю «Автоматизація та комп’ютерно-інтегровані технології» – не нижче бакалавра;</w:t>
            </w:r>
          </w:p>
          <w:p w:rsidR="005E2A36" w:rsidRPr="002740BD" w:rsidRDefault="005E2A36" w:rsidP="00542349">
            <w:pPr>
              <w:ind w:left="6" w:right="-3" w:firstLine="52"/>
              <w:contextualSpacing/>
              <w:jc w:val="both"/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542349" w:rsidRPr="006F0AF8" w:rsidRDefault="00542349" w:rsidP="00542349">
            <w:pPr>
              <w:ind w:left="6" w:hanging="6"/>
              <w:contextualSpacing/>
              <w:jc w:val="both"/>
            </w:pPr>
            <w:r w:rsidRPr="006F0AF8">
              <w:t xml:space="preserve">у державних органах влади, органах системи правосуддя, на підприємствах, установах, організаціях незалежно від форм власності, досвід проходження служби у правоохоронних органах чи військових                 формуваннях – не менше ніж </w:t>
            </w:r>
            <w:r>
              <w:t>2 роки</w:t>
            </w:r>
            <w:r w:rsidR="00BE6C39">
              <w:t>;</w:t>
            </w:r>
          </w:p>
          <w:p w:rsidR="00542349" w:rsidRPr="006F0AF8" w:rsidRDefault="00542349" w:rsidP="00542349">
            <w:pPr>
              <w:ind w:left="6" w:hanging="90"/>
              <w:contextualSpacing/>
              <w:jc w:val="both"/>
            </w:pPr>
            <w:r>
              <w:t xml:space="preserve"> </w:t>
            </w:r>
            <w:r w:rsidRPr="006F0AF8">
              <w:t xml:space="preserve">на посадах за фахом інформаційно-телекомунікаційних, комп’ютерних, радіо технологій, </w:t>
            </w:r>
            <w:proofErr w:type="spellStart"/>
            <w:r w:rsidRPr="006F0AF8">
              <w:t>кібербезпеки</w:t>
            </w:r>
            <w:proofErr w:type="spellEnd"/>
            <w:r w:rsidRPr="006F0AF8">
              <w:t xml:space="preserve"> – не менше ніж 1 рік</w:t>
            </w:r>
          </w:p>
          <w:p w:rsidR="005E2A36" w:rsidRPr="002740BD" w:rsidRDefault="005E2A36" w:rsidP="00542349">
            <w:pPr>
              <w:ind w:left="6" w:firstLine="52"/>
              <w:contextualSpacing/>
              <w:jc w:val="both"/>
            </w:pP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 w:rsidP="0042558F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lastRenderedPageBreak/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C07626" w:rsidRDefault="00C0762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5E2A36" w:rsidRPr="002740BD" w:rsidRDefault="005E2A36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</w:p>
        </w:tc>
      </w:tr>
    </w:tbl>
    <w:p w:rsidR="005E2A36" w:rsidRPr="002740BD" w:rsidRDefault="005E2A36" w:rsidP="005E2A36">
      <w:pPr>
        <w:ind w:firstLine="851"/>
        <w:jc w:val="both"/>
      </w:pPr>
    </w:p>
    <w:p w:rsidR="005E2A36" w:rsidRPr="002740BD" w:rsidRDefault="005E2A36" w:rsidP="005E2A36">
      <w:pPr>
        <w:ind w:left="5812"/>
        <w:rPr>
          <w:b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0"/>
    <w:rsid w:val="00024634"/>
    <w:rsid w:val="00041EC6"/>
    <w:rsid w:val="0004249A"/>
    <w:rsid w:val="000554C9"/>
    <w:rsid w:val="00067B61"/>
    <w:rsid w:val="00086CCF"/>
    <w:rsid w:val="00116072"/>
    <w:rsid w:val="00125833"/>
    <w:rsid w:val="001542A1"/>
    <w:rsid w:val="00166842"/>
    <w:rsid w:val="0017256C"/>
    <w:rsid w:val="00173ADB"/>
    <w:rsid w:val="001D24D1"/>
    <w:rsid w:val="001D6A37"/>
    <w:rsid w:val="002740BD"/>
    <w:rsid w:val="002853B1"/>
    <w:rsid w:val="002A4F3C"/>
    <w:rsid w:val="00353BCF"/>
    <w:rsid w:val="00370943"/>
    <w:rsid w:val="00383764"/>
    <w:rsid w:val="00396445"/>
    <w:rsid w:val="0042558F"/>
    <w:rsid w:val="00454DA7"/>
    <w:rsid w:val="004C1F87"/>
    <w:rsid w:val="004C526C"/>
    <w:rsid w:val="00514950"/>
    <w:rsid w:val="00542349"/>
    <w:rsid w:val="0058026F"/>
    <w:rsid w:val="00594AFE"/>
    <w:rsid w:val="005D3B93"/>
    <w:rsid w:val="005E2A36"/>
    <w:rsid w:val="00600130"/>
    <w:rsid w:val="00605BC4"/>
    <w:rsid w:val="006456DA"/>
    <w:rsid w:val="006616FF"/>
    <w:rsid w:val="00665F54"/>
    <w:rsid w:val="00667578"/>
    <w:rsid w:val="006C0261"/>
    <w:rsid w:val="006C1E49"/>
    <w:rsid w:val="00761111"/>
    <w:rsid w:val="007A6929"/>
    <w:rsid w:val="00801F43"/>
    <w:rsid w:val="00850CEA"/>
    <w:rsid w:val="00877899"/>
    <w:rsid w:val="00894215"/>
    <w:rsid w:val="00895547"/>
    <w:rsid w:val="008B7B2E"/>
    <w:rsid w:val="00953263"/>
    <w:rsid w:val="00973CCF"/>
    <w:rsid w:val="00980E7C"/>
    <w:rsid w:val="00A7197C"/>
    <w:rsid w:val="00AB54FC"/>
    <w:rsid w:val="00B8499C"/>
    <w:rsid w:val="00BE6C39"/>
    <w:rsid w:val="00C060BB"/>
    <w:rsid w:val="00C07626"/>
    <w:rsid w:val="00C22490"/>
    <w:rsid w:val="00C35A8C"/>
    <w:rsid w:val="00C705CE"/>
    <w:rsid w:val="00C83BD3"/>
    <w:rsid w:val="00CB72C0"/>
    <w:rsid w:val="00CD4637"/>
    <w:rsid w:val="00CE3B39"/>
    <w:rsid w:val="00CF1642"/>
    <w:rsid w:val="00D06B16"/>
    <w:rsid w:val="00D31B93"/>
    <w:rsid w:val="00D702AF"/>
    <w:rsid w:val="00D91900"/>
    <w:rsid w:val="00E000F0"/>
    <w:rsid w:val="00E67320"/>
    <w:rsid w:val="00EA2679"/>
    <w:rsid w:val="00FB7910"/>
    <w:rsid w:val="00F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4AEE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rmal (Web)"/>
    <w:basedOn w:val="a"/>
    <w:unhideWhenUsed/>
    <w:rsid w:val="00E000F0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4417</Words>
  <Characters>2519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2022-03-13T12:25:00Z</cp:lastPrinted>
  <dcterms:created xsi:type="dcterms:W3CDTF">2021-10-19T10:42:00Z</dcterms:created>
  <dcterms:modified xsi:type="dcterms:W3CDTF">2022-03-14T07:28:00Z</dcterms:modified>
</cp:coreProperties>
</file>